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365DC" w14:textId="77777777" w:rsidR="00B7622F" w:rsidRDefault="001512B3" w:rsidP="00F72240">
      <w:pPr>
        <w:pStyle w:val="Nadpis5"/>
      </w:pPr>
      <w:r>
        <w:t xml:space="preserve">Výroční zpráva </w:t>
      </w:r>
    </w:p>
    <w:p w14:paraId="7C778B73" w14:textId="77777777" w:rsidR="00B7622F" w:rsidRDefault="001512B3">
      <w:pPr>
        <w:pStyle w:val="Nadpis5"/>
      </w:pPr>
      <w:proofErr w:type="gramStart"/>
      <w:r>
        <w:rPr>
          <w:rFonts w:asciiTheme="minorHAnsi" w:hAnsiTheme="minorHAnsi" w:cs="Tahoma"/>
          <w:sz w:val="28"/>
          <w:szCs w:val="28"/>
        </w:rPr>
        <w:t>T.J.</w:t>
      </w:r>
      <w:proofErr w:type="gramEnd"/>
      <w:r>
        <w:rPr>
          <w:rFonts w:asciiTheme="minorHAnsi" w:hAnsiTheme="minorHAnsi" w:cs="Tahoma"/>
          <w:sz w:val="28"/>
          <w:szCs w:val="28"/>
        </w:rPr>
        <w:t xml:space="preserve"> Sokol Uherský Brod</w:t>
      </w:r>
    </w:p>
    <w:p w14:paraId="112DB583" w14:textId="3A628A73" w:rsidR="00B7622F" w:rsidRDefault="001512B3">
      <w:pPr>
        <w:pStyle w:val="Nadpis5"/>
      </w:pPr>
      <w:r>
        <w:rPr>
          <w:rFonts w:asciiTheme="minorHAnsi" w:hAnsiTheme="minorHAnsi" w:cs="Tahoma"/>
          <w:sz w:val="28"/>
          <w:szCs w:val="28"/>
        </w:rPr>
        <w:t>za rok 20</w:t>
      </w:r>
      <w:r w:rsidR="003B1114">
        <w:rPr>
          <w:rFonts w:asciiTheme="minorHAnsi" w:hAnsiTheme="minorHAnsi" w:cs="Tahoma"/>
          <w:sz w:val="28"/>
          <w:szCs w:val="28"/>
        </w:rPr>
        <w:t>2</w:t>
      </w:r>
      <w:r w:rsidR="005B440A">
        <w:rPr>
          <w:rFonts w:asciiTheme="minorHAnsi" w:hAnsiTheme="minorHAnsi" w:cs="Tahoma"/>
          <w:sz w:val="28"/>
          <w:szCs w:val="28"/>
        </w:rPr>
        <w:t>2</w:t>
      </w:r>
    </w:p>
    <w:p w14:paraId="21992A73" w14:textId="5D2F082F" w:rsidR="00B7622F" w:rsidRDefault="002A7A4E">
      <w:pPr>
        <w:rPr>
          <w:rFonts w:cs="Tahoma"/>
          <w:sz w:val="28"/>
          <w:szCs w:val="28"/>
        </w:rPr>
      </w:pPr>
      <w:r>
        <w:rPr>
          <w:rFonts w:cs="Tahoma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32532F" wp14:editId="7D41B7A4">
                <wp:simplePos x="0" y="0"/>
                <wp:positionH relativeFrom="column">
                  <wp:posOffset>15240</wp:posOffset>
                </wp:positionH>
                <wp:positionV relativeFrom="paragraph">
                  <wp:posOffset>76835</wp:posOffset>
                </wp:positionV>
                <wp:extent cx="5760720" cy="0"/>
                <wp:effectExtent l="10160" t="8255" r="10795" b="107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769380" id="Přímá spojnic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6.05pt" to="454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FXsAEAAEgDAAAOAAAAZHJzL2Uyb0RvYy54bWysU8Fu2zAMvQ/YPwi6L3YyLN2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" strokeweight=".26mm">
                <v:fill o:detectmouseclick="t"/>
              </v:line>
            </w:pict>
          </mc:Fallback>
        </mc:AlternateContent>
      </w:r>
    </w:p>
    <w:p w14:paraId="0BFE38AD" w14:textId="3167BB1F" w:rsidR="00B7622F" w:rsidRDefault="001512B3">
      <w:pPr>
        <w:pStyle w:val="Tlotextu"/>
        <w:ind w:firstLine="708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>Výroční zpráva je zpracována za obdo</w:t>
      </w:r>
      <w:r w:rsidR="00864893">
        <w:rPr>
          <w:rFonts w:asciiTheme="minorHAnsi" w:hAnsiTheme="minorHAnsi" w:cs="Tahoma"/>
          <w:sz w:val="28"/>
          <w:szCs w:val="28"/>
        </w:rPr>
        <w:t>bí počínající dnem 1. ledna 20</w:t>
      </w:r>
      <w:r w:rsidR="003B1114">
        <w:rPr>
          <w:rFonts w:asciiTheme="minorHAnsi" w:hAnsiTheme="minorHAnsi" w:cs="Tahoma"/>
          <w:sz w:val="28"/>
          <w:szCs w:val="28"/>
        </w:rPr>
        <w:t>2</w:t>
      </w:r>
      <w:r w:rsidR="005B440A">
        <w:rPr>
          <w:rFonts w:asciiTheme="minorHAnsi" w:hAnsiTheme="minorHAnsi" w:cs="Tahoma"/>
          <w:sz w:val="28"/>
          <w:szCs w:val="28"/>
        </w:rPr>
        <w:t>2</w:t>
      </w:r>
      <w:r>
        <w:rPr>
          <w:rFonts w:asciiTheme="minorHAnsi" w:hAnsiTheme="minorHAnsi" w:cs="Tahoma"/>
          <w:sz w:val="28"/>
          <w:szCs w:val="28"/>
        </w:rPr>
        <w:t xml:space="preserve"> a končící dnem 31. prosince 20</w:t>
      </w:r>
      <w:r w:rsidR="003B1114">
        <w:rPr>
          <w:rFonts w:asciiTheme="minorHAnsi" w:hAnsiTheme="minorHAnsi" w:cs="Tahoma"/>
          <w:sz w:val="28"/>
          <w:szCs w:val="28"/>
        </w:rPr>
        <w:t>2</w:t>
      </w:r>
      <w:r w:rsidR="005B440A">
        <w:rPr>
          <w:rFonts w:asciiTheme="minorHAnsi" w:hAnsiTheme="minorHAnsi" w:cs="Tahoma"/>
          <w:sz w:val="28"/>
          <w:szCs w:val="28"/>
        </w:rPr>
        <w:t>2</w:t>
      </w:r>
      <w:r>
        <w:rPr>
          <w:rFonts w:asciiTheme="minorHAnsi" w:hAnsiTheme="minorHAnsi" w:cs="Tahoma"/>
          <w:sz w:val="28"/>
          <w:szCs w:val="28"/>
        </w:rPr>
        <w:t xml:space="preserve"> na základě vyhodnocení činnosti </w:t>
      </w:r>
      <w:proofErr w:type="gramStart"/>
      <w:r>
        <w:rPr>
          <w:rFonts w:asciiTheme="minorHAnsi" w:hAnsiTheme="minorHAnsi" w:cs="Tahoma"/>
          <w:sz w:val="28"/>
          <w:szCs w:val="28"/>
        </w:rPr>
        <w:t>T.J.</w:t>
      </w:r>
      <w:proofErr w:type="gramEnd"/>
      <w:r>
        <w:rPr>
          <w:rFonts w:asciiTheme="minorHAnsi" w:hAnsiTheme="minorHAnsi" w:cs="Tahoma"/>
          <w:sz w:val="28"/>
          <w:szCs w:val="28"/>
        </w:rPr>
        <w:t xml:space="preserve"> Sokol Uherský Brod a její jednotlivá ustanovení b</w:t>
      </w:r>
      <w:r w:rsidR="001469B7">
        <w:rPr>
          <w:rFonts w:asciiTheme="minorHAnsi" w:hAnsiTheme="minorHAnsi" w:cs="Tahoma"/>
          <w:sz w:val="28"/>
          <w:szCs w:val="28"/>
        </w:rPr>
        <w:t>udou</w:t>
      </w:r>
      <w:r>
        <w:rPr>
          <w:rFonts w:asciiTheme="minorHAnsi" w:hAnsiTheme="minorHAnsi" w:cs="Tahoma"/>
          <w:sz w:val="28"/>
          <w:szCs w:val="28"/>
        </w:rPr>
        <w:t xml:space="preserve"> </w:t>
      </w:r>
      <w:r w:rsidR="001755EA">
        <w:rPr>
          <w:rFonts w:asciiTheme="minorHAnsi" w:hAnsiTheme="minorHAnsi" w:cs="Tahoma"/>
          <w:sz w:val="28"/>
          <w:szCs w:val="28"/>
        </w:rPr>
        <w:t xml:space="preserve">schválena </w:t>
      </w:r>
      <w:r>
        <w:rPr>
          <w:rFonts w:asciiTheme="minorHAnsi" w:hAnsiTheme="minorHAnsi" w:cs="Tahoma"/>
          <w:sz w:val="28"/>
          <w:szCs w:val="28"/>
        </w:rPr>
        <w:t>Valn</w:t>
      </w:r>
      <w:r w:rsidR="001755EA">
        <w:rPr>
          <w:rFonts w:asciiTheme="minorHAnsi" w:hAnsiTheme="minorHAnsi" w:cs="Tahoma"/>
          <w:sz w:val="28"/>
          <w:szCs w:val="28"/>
        </w:rPr>
        <w:t xml:space="preserve">ou hromadou </w:t>
      </w:r>
      <w:proofErr w:type="spellStart"/>
      <w:r>
        <w:rPr>
          <w:rFonts w:asciiTheme="minorHAnsi" w:hAnsiTheme="minorHAnsi" w:cs="Tahoma"/>
          <w:sz w:val="28"/>
          <w:szCs w:val="28"/>
        </w:rPr>
        <w:t>T.J.Sokol</w:t>
      </w:r>
      <w:proofErr w:type="spellEnd"/>
      <w:r>
        <w:rPr>
          <w:rFonts w:asciiTheme="minorHAnsi" w:hAnsiTheme="minorHAnsi" w:cs="Tahoma"/>
          <w:sz w:val="28"/>
          <w:szCs w:val="28"/>
        </w:rPr>
        <w:t xml:space="preserve"> Uherský Brod</w:t>
      </w:r>
      <w:r w:rsidR="001755EA">
        <w:rPr>
          <w:rFonts w:asciiTheme="minorHAnsi" w:hAnsiTheme="minorHAnsi" w:cs="Tahoma"/>
          <w:sz w:val="28"/>
          <w:szCs w:val="28"/>
        </w:rPr>
        <w:t xml:space="preserve">, která se bude konat </w:t>
      </w:r>
      <w:r w:rsidR="003B1114">
        <w:rPr>
          <w:rFonts w:asciiTheme="minorHAnsi" w:hAnsiTheme="minorHAnsi" w:cs="Tahoma"/>
          <w:sz w:val="28"/>
          <w:szCs w:val="28"/>
        </w:rPr>
        <w:t>1</w:t>
      </w:r>
      <w:r w:rsidR="005B440A">
        <w:rPr>
          <w:rFonts w:asciiTheme="minorHAnsi" w:hAnsiTheme="minorHAnsi" w:cs="Tahoma"/>
          <w:sz w:val="28"/>
          <w:szCs w:val="28"/>
        </w:rPr>
        <w:t>5</w:t>
      </w:r>
      <w:r w:rsidR="003B1114">
        <w:rPr>
          <w:rFonts w:asciiTheme="minorHAnsi" w:hAnsiTheme="minorHAnsi" w:cs="Tahoma"/>
          <w:sz w:val="28"/>
          <w:szCs w:val="28"/>
        </w:rPr>
        <w:t>.3.202</w:t>
      </w:r>
      <w:r w:rsidR="00C80E12">
        <w:rPr>
          <w:rFonts w:asciiTheme="minorHAnsi" w:hAnsiTheme="minorHAnsi" w:cs="Tahoma"/>
          <w:sz w:val="28"/>
          <w:szCs w:val="28"/>
        </w:rPr>
        <w:t>3</w:t>
      </w:r>
      <w:r w:rsidR="001469B7">
        <w:rPr>
          <w:rFonts w:asciiTheme="minorHAnsi" w:hAnsiTheme="minorHAnsi" w:cs="Tahoma"/>
          <w:sz w:val="28"/>
          <w:szCs w:val="28"/>
        </w:rPr>
        <w:t>.</w:t>
      </w:r>
    </w:p>
    <w:p w14:paraId="32D0EF7C" w14:textId="77777777" w:rsidR="001469B7" w:rsidRDefault="001469B7">
      <w:pPr>
        <w:pStyle w:val="Tlotextu"/>
        <w:ind w:firstLine="708"/>
        <w:rPr>
          <w:rFonts w:asciiTheme="minorHAnsi" w:hAnsiTheme="minorHAnsi" w:cs="Tahoma"/>
          <w:sz w:val="28"/>
          <w:szCs w:val="28"/>
        </w:rPr>
      </w:pPr>
    </w:p>
    <w:p w14:paraId="14802916" w14:textId="77777777" w:rsidR="00B7622F" w:rsidRDefault="001512B3">
      <w:pPr>
        <w:pStyle w:val="Nadpis1"/>
        <w:spacing w:before="0" w:after="0"/>
        <w:rPr>
          <w:rFonts w:asciiTheme="minorHAnsi" w:hAnsiTheme="minorHAnsi" w:cs="Tahoma"/>
          <w:szCs w:val="28"/>
        </w:rPr>
      </w:pPr>
      <w:r>
        <w:rPr>
          <w:rFonts w:asciiTheme="minorHAnsi" w:hAnsiTheme="minorHAnsi" w:cs="Tahoma"/>
          <w:szCs w:val="28"/>
        </w:rPr>
        <w:t xml:space="preserve">Obsah </w:t>
      </w:r>
    </w:p>
    <w:p w14:paraId="13B4FDF2" w14:textId="77777777" w:rsidR="00B7622F" w:rsidRDefault="001512B3">
      <w:pPr>
        <w:spacing w:after="0" w:line="240" w:lineRule="auto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1) Obecné informace o organizaci </w:t>
      </w:r>
      <w:r>
        <w:rPr>
          <w:rFonts w:cs="Tahoma"/>
          <w:bCs/>
          <w:sz w:val="28"/>
          <w:szCs w:val="28"/>
        </w:rPr>
        <w:tab/>
      </w:r>
    </w:p>
    <w:p w14:paraId="217EF54C" w14:textId="77777777" w:rsidR="00B7622F" w:rsidRDefault="001512B3">
      <w:pPr>
        <w:spacing w:after="0" w:line="240" w:lineRule="auto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2) Hlavní a vedlejší činnost organizace</w:t>
      </w:r>
    </w:p>
    <w:p w14:paraId="1E9529EC" w14:textId="77777777" w:rsidR="00B7622F" w:rsidRDefault="001512B3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3) Struktura organizace</w:t>
      </w:r>
      <w:r>
        <w:rPr>
          <w:rFonts w:cs="Tahoma"/>
          <w:bCs/>
          <w:sz w:val="28"/>
          <w:szCs w:val="28"/>
        </w:rPr>
        <w:tab/>
      </w:r>
    </w:p>
    <w:p w14:paraId="5B75F6E2" w14:textId="77777777" w:rsidR="00B7622F" w:rsidRDefault="001512B3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4) Členská základna</w:t>
      </w:r>
    </w:p>
    <w:p w14:paraId="578D2620" w14:textId="77777777" w:rsidR="00B7622F" w:rsidRDefault="001512B3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  <w:sectPr w:rsidR="00B7622F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  <w:r>
        <w:rPr>
          <w:rFonts w:cs="Tahoma"/>
          <w:bCs/>
          <w:sz w:val="28"/>
          <w:szCs w:val="28"/>
        </w:rPr>
        <w:t>5) Hospodaření organizace</w:t>
      </w:r>
    </w:p>
    <w:p w14:paraId="5CFC7449" w14:textId="77777777" w:rsidR="00B7622F" w:rsidRDefault="001512B3">
      <w:pPr>
        <w:pStyle w:val="Nadpis2"/>
        <w:rPr>
          <w:rFonts w:asciiTheme="minorHAnsi" w:hAnsiTheme="minorHAnsi" w:cs="Tahoma"/>
          <w:b w:val="0"/>
          <w:bCs/>
          <w:i w:val="0"/>
          <w:iCs/>
          <w:sz w:val="28"/>
          <w:szCs w:val="28"/>
        </w:rPr>
      </w:pPr>
      <w:r>
        <w:rPr>
          <w:rFonts w:asciiTheme="minorHAnsi" w:hAnsiTheme="minorHAnsi" w:cs="Tahoma"/>
          <w:i w:val="0"/>
          <w:iCs/>
          <w:sz w:val="28"/>
          <w:szCs w:val="28"/>
        </w:rPr>
        <w:lastRenderedPageBreak/>
        <w:t xml:space="preserve">1. Obecné informace o organizaci </w:t>
      </w:r>
      <w:r>
        <w:rPr>
          <w:rFonts w:asciiTheme="minorHAnsi" w:hAnsiTheme="minorHAnsi" w:cs="Tahoma"/>
          <w:i w:val="0"/>
          <w:iCs/>
          <w:sz w:val="28"/>
          <w:szCs w:val="28"/>
        </w:rPr>
        <w:tab/>
      </w:r>
      <w:r>
        <w:rPr>
          <w:rFonts w:asciiTheme="minorHAnsi" w:hAnsiTheme="minorHAnsi" w:cs="Tahoma"/>
          <w:i w:val="0"/>
          <w:iCs/>
          <w:sz w:val="28"/>
          <w:szCs w:val="28"/>
        </w:rPr>
        <w:tab/>
      </w:r>
      <w:r>
        <w:rPr>
          <w:rFonts w:asciiTheme="minorHAnsi" w:hAnsiTheme="minorHAnsi" w:cs="Tahoma"/>
          <w:i w:val="0"/>
          <w:iCs/>
          <w:sz w:val="28"/>
          <w:szCs w:val="28"/>
        </w:rPr>
        <w:tab/>
      </w:r>
      <w:r>
        <w:rPr>
          <w:rFonts w:asciiTheme="minorHAnsi" w:hAnsiTheme="minorHAnsi" w:cs="Tahoma"/>
          <w:i w:val="0"/>
          <w:iCs/>
          <w:sz w:val="28"/>
          <w:szCs w:val="28"/>
        </w:rPr>
        <w:tab/>
      </w:r>
      <w:r>
        <w:rPr>
          <w:rFonts w:asciiTheme="minorHAnsi" w:hAnsiTheme="minorHAnsi" w:cs="Tahoma"/>
          <w:i w:val="0"/>
          <w:iCs/>
          <w:sz w:val="28"/>
          <w:szCs w:val="28"/>
        </w:rPr>
        <w:tab/>
      </w:r>
      <w:r>
        <w:rPr>
          <w:rFonts w:asciiTheme="minorHAnsi" w:hAnsiTheme="minorHAnsi" w:cs="Tahoma"/>
          <w:i w:val="0"/>
          <w:iCs/>
          <w:sz w:val="28"/>
          <w:szCs w:val="28"/>
        </w:rPr>
        <w:tab/>
        <w:t xml:space="preserve">          </w:t>
      </w:r>
    </w:p>
    <w:p w14:paraId="5C060C7A" w14:textId="77777777" w:rsidR="00B7622F" w:rsidRDefault="001512B3">
      <w:pPr>
        <w:tabs>
          <w:tab w:val="left" w:pos="3402"/>
          <w:tab w:val="left" w:pos="3544"/>
        </w:tabs>
        <w:spacing w:after="0" w:line="240" w:lineRule="auto"/>
        <w:outlineLvl w:val="0"/>
      </w:pPr>
      <w:r>
        <w:rPr>
          <w:rFonts w:cs="Tahoma"/>
          <w:bCs/>
          <w:sz w:val="28"/>
          <w:szCs w:val="28"/>
        </w:rPr>
        <w:t>Název účetní jednotky:</w:t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  <w:t>T.J. Sokol Uherský Brod</w:t>
      </w:r>
    </w:p>
    <w:p w14:paraId="6F199D1A" w14:textId="77777777" w:rsidR="00B7622F" w:rsidRDefault="001512B3">
      <w:pPr>
        <w:tabs>
          <w:tab w:val="left" w:pos="3402"/>
          <w:tab w:val="left" w:pos="3544"/>
        </w:tabs>
        <w:spacing w:after="0" w:line="240" w:lineRule="auto"/>
        <w:outlineLvl w:val="0"/>
      </w:pPr>
      <w:r>
        <w:rPr>
          <w:rFonts w:cs="Tahoma"/>
          <w:bCs/>
          <w:sz w:val="28"/>
          <w:szCs w:val="28"/>
        </w:rPr>
        <w:t>Sídlo:</w:t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  <w:t>68801 Uherský Brod, Svatopluka Čecha 1137</w:t>
      </w:r>
      <w:r>
        <w:rPr>
          <w:rFonts w:cs="Tahoma"/>
          <w:bCs/>
          <w:sz w:val="28"/>
          <w:szCs w:val="28"/>
        </w:rPr>
        <w:tab/>
      </w:r>
    </w:p>
    <w:p w14:paraId="44ACE728" w14:textId="77777777" w:rsidR="00B7622F" w:rsidRDefault="001512B3">
      <w:pPr>
        <w:tabs>
          <w:tab w:val="left" w:pos="3402"/>
          <w:tab w:val="left" w:pos="3544"/>
        </w:tabs>
        <w:spacing w:after="0" w:line="240" w:lineRule="auto"/>
        <w:outlineLvl w:val="0"/>
      </w:pPr>
      <w:r>
        <w:rPr>
          <w:rFonts w:cs="Tahoma"/>
          <w:bCs/>
          <w:sz w:val="28"/>
          <w:szCs w:val="28"/>
        </w:rPr>
        <w:t>IČ:</w:t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  <w:t>00531138</w:t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</w:r>
    </w:p>
    <w:p w14:paraId="382CB4FC" w14:textId="77777777" w:rsidR="00B7622F" w:rsidRDefault="001512B3">
      <w:pPr>
        <w:pStyle w:val="Nadpis9"/>
        <w:tabs>
          <w:tab w:val="left" w:pos="3402"/>
          <w:tab w:val="left" w:pos="3544"/>
        </w:tabs>
      </w:pPr>
      <w:r>
        <w:rPr>
          <w:rFonts w:asciiTheme="minorHAnsi" w:hAnsiTheme="minorHAnsi"/>
          <w:bCs/>
          <w:iCs w:val="0"/>
          <w:sz w:val="28"/>
          <w:szCs w:val="28"/>
        </w:rPr>
        <w:t>DIČ:</w:t>
      </w:r>
      <w:r>
        <w:rPr>
          <w:rFonts w:asciiTheme="minorHAnsi" w:hAnsiTheme="minorHAnsi"/>
          <w:bCs/>
          <w:iCs w:val="0"/>
          <w:sz w:val="28"/>
          <w:szCs w:val="28"/>
        </w:rPr>
        <w:tab/>
      </w:r>
      <w:r>
        <w:rPr>
          <w:rFonts w:asciiTheme="minorHAnsi" w:hAnsiTheme="minorHAnsi"/>
          <w:bCs/>
          <w:iCs w:val="0"/>
          <w:sz w:val="28"/>
          <w:szCs w:val="28"/>
        </w:rPr>
        <w:tab/>
      </w:r>
      <w:r>
        <w:rPr>
          <w:rFonts w:asciiTheme="minorHAnsi" w:hAnsiTheme="minorHAnsi"/>
          <w:bCs/>
          <w:iCs w:val="0"/>
          <w:sz w:val="28"/>
          <w:szCs w:val="28"/>
        </w:rPr>
        <w:tab/>
        <w:t>CZ00531138</w:t>
      </w:r>
      <w:r>
        <w:rPr>
          <w:rFonts w:asciiTheme="minorHAnsi" w:hAnsiTheme="minorHAnsi"/>
          <w:bCs/>
          <w:iCs w:val="0"/>
          <w:sz w:val="28"/>
          <w:szCs w:val="28"/>
        </w:rPr>
        <w:tab/>
      </w:r>
      <w:r>
        <w:rPr>
          <w:rFonts w:asciiTheme="minorHAnsi" w:hAnsiTheme="minorHAnsi"/>
          <w:bCs/>
          <w:iCs w:val="0"/>
          <w:sz w:val="28"/>
          <w:szCs w:val="28"/>
        </w:rPr>
        <w:tab/>
      </w:r>
      <w:r>
        <w:rPr>
          <w:rFonts w:asciiTheme="minorHAnsi" w:hAnsiTheme="minorHAnsi"/>
          <w:bCs/>
          <w:iCs w:val="0"/>
          <w:sz w:val="28"/>
          <w:szCs w:val="28"/>
        </w:rPr>
        <w:tab/>
      </w:r>
      <w:r>
        <w:rPr>
          <w:rFonts w:asciiTheme="minorHAnsi" w:hAnsiTheme="minorHAnsi"/>
          <w:bCs/>
          <w:iCs w:val="0"/>
          <w:sz w:val="28"/>
          <w:szCs w:val="28"/>
        </w:rPr>
        <w:tab/>
      </w:r>
    </w:p>
    <w:p w14:paraId="2627FE04" w14:textId="77777777" w:rsidR="00B7622F" w:rsidRDefault="001512B3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Právní forma:</w:t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  <w:t xml:space="preserve">pobočný spolek </w:t>
      </w:r>
    </w:p>
    <w:p w14:paraId="6748AA74" w14:textId="77777777" w:rsidR="00B7622F" w:rsidRDefault="001512B3">
      <w:pPr>
        <w:tabs>
          <w:tab w:val="left" w:pos="3402"/>
          <w:tab w:val="left" w:pos="3544"/>
        </w:tabs>
        <w:spacing w:after="0" w:line="240" w:lineRule="auto"/>
        <w:outlineLvl w:val="0"/>
      </w:pPr>
      <w:r>
        <w:rPr>
          <w:rFonts w:cs="Tahoma"/>
          <w:bCs/>
          <w:sz w:val="28"/>
          <w:szCs w:val="28"/>
        </w:rPr>
        <w:t>Spisová značka:</w:t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  <w:t xml:space="preserve">L </w:t>
      </w:r>
      <w:r w:rsidR="000225BD">
        <w:rPr>
          <w:rFonts w:cs="Tahoma"/>
          <w:bCs/>
          <w:sz w:val="28"/>
          <w:szCs w:val="28"/>
        </w:rPr>
        <w:t xml:space="preserve">27629 </w:t>
      </w:r>
      <w:r>
        <w:rPr>
          <w:rFonts w:cs="Tahoma"/>
          <w:bCs/>
          <w:sz w:val="28"/>
          <w:szCs w:val="28"/>
        </w:rPr>
        <w:t>vedená u Měst</w:t>
      </w:r>
      <w:r w:rsidR="000225BD">
        <w:rPr>
          <w:rFonts w:cs="Tahoma"/>
          <w:bCs/>
          <w:sz w:val="28"/>
          <w:szCs w:val="28"/>
        </w:rPr>
        <w:t>.</w:t>
      </w:r>
      <w:r>
        <w:rPr>
          <w:rFonts w:cs="Tahoma"/>
          <w:bCs/>
          <w:sz w:val="28"/>
          <w:szCs w:val="28"/>
        </w:rPr>
        <w:t xml:space="preserve"> soudu v Praze</w:t>
      </w:r>
    </w:p>
    <w:p w14:paraId="69C01D86" w14:textId="77777777" w:rsidR="00B7622F" w:rsidRDefault="00B7622F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</w:p>
    <w:p w14:paraId="0A39816A" w14:textId="77777777" w:rsidR="00B7622F" w:rsidRDefault="001512B3">
      <w:pPr>
        <w:pStyle w:val="Nadpis1"/>
        <w:spacing w:before="0" w:after="0"/>
        <w:rPr>
          <w:rFonts w:asciiTheme="minorHAnsi" w:hAnsiTheme="minorHAnsi" w:cs="Tahoma"/>
          <w:szCs w:val="28"/>
        </w:rPr>
      </w:pPr>
      <w:r>
        <w:rPr>
          <w:rFonts w:asciiTheme="minorHAnsi" w:hAnsiTheme="minorHAnsi" w:cs="Tahoma"/>
          <w:szCs w:val="28"/>
        </w:rPr>
        <w:t xml:space="preserve">2. Hlavní a vedlejší činnost organizace </w:t>
      </w:r>
    </w:p>
    <w:p w14:paraId="5B2669EA" w14:textId="77777777" w:rsidR="00B7622F" w:rsidRDefault="001512B3">
      <w:pPr>
        <w:pStyle w:val="Zkladntext2"/>
      </w:pPr>
      <w:r>
        <w:rPr>
          <w:rFonts w:asciiTheme="minorHAnsi" w:hAnsiTheme="minorHAnsi"/>
          <w:sz w:val="28"/>
          <w:szCs w:val="28"/>
        </w:rPr>
        <w:t>T.J. Sokol má svoji hlavní činnost vymezenou svými stanovami. Ve sledovaném období realizovala veškerou hlavní činnost organizace, zejména:</w:t>
      </w:r>
    </w:p>
    <w:p w14:paraId="6BBA2EDD" w14:textId="7081D400" w:rsidR="00B7622F" w:rsidRPr="00C80E12" w:rsidRDefault="001512B3">
      <w:pPr>
        <w:pStyle w:val="Zkladntext2"/>
        <w:numPr>
          <w:ilvl w:val="0"/>
          <w:numId w:val="1"/>
        </w:numPr>
        <w:ind w:left="426" w:hanging="426"/>
      </w:pPr>
      <w:r>
        <w:rPr>
          <w:rFonts w:asciiTheme="minorHAnsi" w:hAnsiTheme="minorHAnsi"/>
          <w:sz w:val="28"/>
          <w:szCs w:val="28"/>
        </w:rPr>
        <w:t xml:space="preserve">provozovala soutěžní i nesoutěžní sportovní a obdobnou činnost a vytvářela pro ni materiální a organizační podmínky v ustavených oddílech tenisu, horolezectví, aikida, volejbalu, juda, badmintonu a všestrannosti (gymnastika a atletika mladší žáci, </w:t>
      </w:r>
      <w:r w:rsidR="00C80E12">
        <w:rPr>
          <w:rFonts w:asciiTheme="minorHAnsi" w:hAnsiTheme="minorHAnsi"/>
          <w:sz w:val="28"/>
          <w:szCs w:val="28"/>
        </w:rPr>
        <w:t xml:space="preserve">starší žáci, </w:t>
      </w:r>
      <w:r>
        <w:rPr>
          <w:rFonts w:asciiTheme="minorHAnsi" w:hAnsiTheme="minorHAnsi"/>
          <w:sz w:val="28"/>
          <w:szCs w:val="28"/>
        </w:rPr>
        <w:t xml:space="preserve">cvičení rodičů s dětmi, cvičení předškoláků, </w:t>
      </w:r>
      <w:r w:rsidR="00C80E12">
        <w:rPr>
          <w:rFonts w:asciiTheme="minorHAnsi" w:hAnsiTheme="minorHAnsi"/>
          <w:sz w:val="28"/>
          <w:szCs w:val="28"/>
        </w:rPr>
        <w:t>cvičení žen, zdravotní cvičení</w:t>
      </w:r>
      <w:r>
        <w:rPr>
          <w:rFonts w:asciiTheme="minorHAnsi" w:hAnsiTheme="minorHAnsi"/>
          <w:sz w:val="28"/>
          <w:szCs w:val="28"/>
        </w:rPr>
        <w:t xml:space="preserve">, kruhový trénink, </w:t>
      </w:r>
      <w:r w:rsidR="000225BD">
        <w:rPr>
          <w:rFonts w:asciiTheme="minorHAnsi" w:hAnsiTheme="minorHAnsi"/>
          <w:sz w:val="28"/>
          <w:szCs w:val="28"/>
        </w:rPr>
        <w:t xml:space="preserve">MMA, </w:t>
      </w:r>
      <w:r>
        <w:rPr>
          <w:rFonts w:asciiTheme="minorHAnsi" w:hAnsiTheme="minorHAnsi"/>
          <w:sz w:val="28"/>
          <w:szCs w:val="28"/>
        </w:rPr>
        <w:t xml:space="preserve">turistika) </w:t>
      </w:r>
    </w:p>
    <w:p w14:paraId="3FAEF451" w14:textId="537D5673" w:rsidR="00C80E12" w:rsidRPr="00CB34AD" w:rsidRDefault="00C80E12">
      <w:pPr>
        <w:pStyle w:val="Zkladntext2"/>
        <w:numPr>
          <w:ilvl w:val="0"/>
          <w:numId w:val="1"/>
        </w:numPr>
        <w:ind w:left="426" w:hanging="426"/>
      </w:pPr>
      <w:r>
        <w:rPr>
          <w:rFonts w:asciiTheme="minorHAnsi" w:hAnsiTheme="minorHAnsi"/>
          <w:sz w:val="28"/>
          <w:szCs w:val="28"/>
        </w:rPr>
        <w:t xml:space="preserve"> </w:t>
      </w:r>
      <w:r w:rsidR="002C0503">
        <w:rPr>
          <w:rFonts w:asciiTheme="minorHAnsi" w:hAnsiTheme="minorHAnsi"/>
          <w:sz w:val="28"/>
          <w:szCs w:val="28"/>
        </w:rPr>
        <w:t xml:space="preserve">žáci a ženy z odboru všestrannosti </w:t>
      </w:r>
      <w:r>
        <w:rPr>
          <w:rFonts w:asciiTheme="minorHAnsi" w:hAnsiTheme="minorHAnsi"/>
          <w:sz w:val="28"/>
          <w:szCs w:val="28"/>
        </w:rPr>
        <w:t>n</w:t>
      </w:r>
      <w:r w:rsidR="002C0503">
        <w:rPr>
          <w:rFonts w:asciiTheme="minorHAnsi" w:hAnsiTheme="minorHAnsi"/>
          <w:sz w:val="28"/>
          <w:szCs w:val="28"/>
        </w:rPr>
        <w:t xml:space="preserve">acvičili a vystoupili na </w:t>
      </w:r>
      <w:proofErr w:type="spellStart"/>
      <w:r w:rsidR="002C0503">
        <w:rPr>
          <w:rFonts w:asciiTheme="minorHAnsi" w:hAnsiTheme="minorHAnsi"/>
          <w:sz w:val="28"/>
          <w:szCs w:val="28"/>
        </w:rPr>
        <w:t>mezisletových</w:t>
      </w:r>
      <w:proofErr w:type="spellEnd"/>
      <w:r w:rsidR="002C0503">
        <w:rPr>
          <w:rFonts w:asciiTheme="minorHAnsi" w:hAnsiTheme="minorHAnsi"/>
          <w:sz w:val="28"/>
          <w:szCs w:val="28"/>
        </w:rPr>
        <w:t xml:space="preserve"> akcích Sokolské Brno a Sokolská Plzeň </w:t>
      </w:r>
      <w:r w:rsidR="0005401F">
        <w:rPr>
          <w:rFonts w:asciiTheme="minorHAnsi" w:hAnsiTheme="minorHAnsi"/>
          <w:sz w:val="28"/>
          <w:szCs w:val="28"/>
        </w:rPr>
        <w:t>a</w:t>
      </w:r>
      <w:r w:rsidR="00CB34AD">
        <w:rPr>
          <w:rFonts w:asciiTheme="minorHAnsi" w:hAnsiTheme="minorHAnsi"/>
          <w:sz w:val="28"/>
          <w:szCs w:val="28"/>
        </w:rPr>
        <w:t xml:space="preserve"> na oslavách 100 let založení jednoty Bánov.</w:t>
      </w:r>
    </w:p>
    <w:p w14:paraId="7E018ED2" w14:textId="30D98310" w:rsidR="00CB34AD" w:rsidRPr="00CB34AD" w:rsidRDefault="00CB34AD">
      <w:pPr>
        <w:pStyle w:val="Zkladntext2"/>
        <w:numPr>
          <w:ilvl w:val="0"/>
          <w:numId w:val="1"/>
        </w:numPr>
        <w:ind w:left="426" w:hanging="426"/>
      </w:pPr>
      <w:r>
        <w:rPr>
          <w:rFonts w:asciiTheme="minorHAnsi" w:hAnsiTheme="minorHAnsi"/>
          <w:sz w:val="28"/>
          <w:szCs w:val="28"/>
        </w:rPr>
        <w:t xml:space="preserve">Naši žáci byli velmi úspěšní na Přeborech všestrannosti ČOS </w:t>
      </w:r>
    </w:p>
    <w:p w14:paraId="0108B80D" w14:textId="0B02F6D8" w:rsidR="00BC6C63" w:rsidRDefault="002C0503" w:rsidP="00BC6C63">
      <w:pPr>
        <w:pStyle w:val="Zkladntext2"/>
        <w:numPr>
          <w:ilvl w:val="0"/>
          <w:numId w:val="1"/>
        </w:numPr>
        <w:ind w:left="426" w:hanging="426"/>
      </w:pPr>
      <w:r>
        <w:rPr>
          <w:rFonts w:asciiTheme="minorHAnsi" w:hAnsiTheme="minorHAnsi"/>
          <w:sz w:val="28"/>
          <w:szCs w:val="28"/>
        </w:rPr>
        <w:t>účastnila se aktivně svými vystoupeními a prezentací činnosti na oslavách 750 let od založení města Uherský Brod</w:t>
      </w:r>
    </w:p>
    <w:p w14:paraId="60A4D3F6" w14:textId="77777777" w:rsidR="00B7622F" w:rsidRDefault="001512B3">
      <w:pPr>
        <w:pStyle w:val="Zkladntext2"/>
        <w:numPr>
          <w:ilvl w:val="0"/>
          <w:numId w:val="1"/>
        </w:numPr>
        <w:ind w:left="426" w:hanging="426"/>
      </w:pPr>
      <w:r>
        <w:rPr>
          <w:rFonts w:asciiTheme="minorHAnsi" w:hAnsiTheme="minorHAnsi"/>
          <w:sz w:val="28"/>
          <w:szCs w:val="28"/>
        </w:rPr>
        <w:t>svojí činností pomáhala rozšiřovat povědomí o prospěšnosti sportu zejména v oblasti jeho vlivu na zdraví a eliminování patologických jevů.</w:t>
      </w:r>
    </w:p>
    <w:p w14:paraId="2E6471FD" w14:textId="4EA56089" w:rsidR="00B7622F" w:rsidRDefault="001512B3">
      <w:pPr>
        <w:pStyle w:val="Zkladntext2"/>
        <w:numPr>
          <w:ilvl w:val="0"/>
          <w:numId w:val="1"/>
        </w:numPr>
        <w:ind w:left="426" w:hanging="426"/>
      </w:pPr>
      <w:r>
        <w:rPr>
          <w:rFonts w:asciiTheme="minorHAnsi" w:hAnsiTheme="minorHAnsi"/>
          <w:sz w:val="28"/>
          <w:szCs w:val="28"/>
        </w:rPr>
        <w:t>provozovala, udržovala a opravovala vlastní sportovní z</w:t>
      </w:r>
      <w:r w:rsidR="00A9360F">
        <w:rPr>
          <w:rFonts w:asciiTheme="minorHAnsi" w:hAnsiTheme="minorHAnsi"/>
          <w:sz w:val="28"/>
          <w:szCs w:val="28"/>
        </w:rPr>
        <w:t xml:space="preserve">ařízení – tělocvičnu, </w:t>
      </w:r>
      <w:proofErr w:type="spellStart"/>
      <w:r w:rsidR="00A9360F">
        <w:rPr>
          <w:rFonts w:asciiTheme="minorHAnsi" w:hAnsiTheme="minorHAnsi"/>
          <w:sz w:val="28"/>
          <w:szCs w:val="28"/>
        </w:rPr>
        <w:t>judistické</w:t>
      </w:r>
      <w:proofErr w:type="spellEnd"/>
      <w:r>
        <w:rPr>
          <w:rFonts w:asciiTheme="minorHAnsi" w:hAnsiTheme="minorHAnsi"/>
          <w:sz w:val="28"/>
          <w:szCs w:val="28"/>
        </w:rPr>
        <w:t xml:space="preserve"> sál</w:t>
      </w:r>
      <w:r w:rsidR="00A9360F">
        <w:rPr>
          <w:rFonts w:asciiTheme="minorHAnsi" w:hAnsiTheme="minorHAnsi"/>
          <w:sz w:val="28"/>
          <w:szCs w:val="28"/>
        </w:rPr>
        <w:t>y</w:t>
      </w:r>
      <w:r>
        <w:rPr>
          <w:rFonts w:asciiTheme="minorHAnsi" w:hAnsiTheme="minorHAnsi"/>
          <w:sz w:val="28"/>
          <w:szCs w:val="28"/>
        </w:rPr>
        <w:t xml:space="preserve">, horolezeckou stěnu, </w:t>
      </w:r>
      <w:proofErr w:type="spellStart"/>
      <w:r>
        <w:rPr>
          <w:rFonts w:asciiTheme="minorHAnsi" w:hAnsiTheme="minorHAnsi"/>
          <w:sz w:val="28"/>
          <w:szCs w:val="28"/>
        </w:rPr>
        <w:t>bouldrovou</w:t>
      </w:r>
      <w:proofErr w:type="spellEnd"/>
      <w:r>
        <w:rPr>
          <w:rFonts w:asciiTheme="minorHAnsi" w:hAnsiTheme="minorHAnsi"/>
          <w:sz w:val="28"/>
          <w:szCs w:val="28"/>
        </w:rPr>
        <w:t xml:space="preserve"> stěnu, tenisové a volejbalové kurty a zároveň vytvářela možnosti užívání svých sportovišť pro zájemce z řad veřejnosti a jiných sportovních organizací, zejména pak mládeže a škol.</w:t>
      </w:r>
    </w:p>
    <w:p w14:paraId="5E75C6C8" w14:textId="77777777" w:rsidR="00B7622F" w:rsidRDefault="001512B3">
      <w:pPr>
        <w:pStyle w:val="Zkladntext2"/>
        <w:numPr>
          <w:ilvl w:val="0"/>
          <w:numId w:val="1"/>
        </w:numPr>
        <w:ind w:left="426" w:hanging="426"/>
      </w:pPr>
      <w:r>
        <w:rPr>
          <w:rFonts w:asciiTheme="minorHAnsi" w:hAnsiTheme="minorHAnsi"/>
          <w:sz w:val="28"/>
          <w:szCs w:val="28"/>
        </w:rPr>
        <w:t>spolupracovala s orgány státní správy a samosprávy a s ostatními sportovními organizacemi i jednotlivci.</w:t>
      </w:r>
    </w:p>
    <w:p w14:paraId="301E302B" w14:textId="77880C8A" w:rsidR="00B7622F" w:rsidRDefault="001512B3" w:rsidP="00AD3F3A">
      <w:pPr>
        <w:pStyle w:val="Zkladntext2"/>
        <w:numPr>
          <w:ilvl w:val="0"/>
          <w:numId w:val="1"/>
        </w:numPr>
        <w:ind w:left="426" w:hanging="426"/>
        <w:rPr>
          <w:rFonts w:asciiTheme="minorHAnsi" w:hAnsiTheme="minorHAnsi"/>
          <w:sz w:val="28"/>
          <w:szCs w:val="28"/>
        </w:rPr>
      </w:pPr>
      <w:r w:rsidRPr="002C0503">
        <w:rPr>
          <w:rFonts w:asciiTheme="minorHAnsi" w:hAnsiTheme="minorHAnsi"/>
          <w:sz w:val="28"/>
          <w:szCs w:val="28"/>
        </w:rPr>
        <w:t>V souladu se stanovami jsme uspořádali několik sportovních, kulturních a vzpomínkových a</w:t>
      </w:r>
      <w:r w:rsidR="005B440A" w:rsidRPr="002C0503">
        <w:rPr>
          <w:rFonts w:asciiTheme="minorHAnsi" w:hAnsiTheme="minorHAnsi"/>
          <w:sz w:val="28"/>
          <w:szCs w:val="28"/>
        </w:rPr>
        <w:t>kcí pro veřejnost – Brodský Máj</w:t>
      </w:r>
      <w:r w:rsidR="00BC6C63">
        <w:rPr>
          <w:rFonts w:asciiTheme="minorHAnsi" w:hAnsiTheme="minorHAnsi"/>
          <w:sz w:val="28"/>
          <w:szCs w:val="28"/>
        </w:rPr>
        <w:t>, v</w:t>
      </w:r>
      <w:r w:rsidRPr="002C0503">
        <w:rPr>
          <w:rFonts w:asciiTheme="minorHAnsi" w:hAnsiTheme="minorHAnsi"/>
          <w:sz w:val="28"/>
          <w:szCs w:val="28"/>
        </w:rPr>
        <w:t>ečer Sokolských světel, setkání seniorů, Mikuláš pro děti,</w:t>
      </w:r>
      <w:r w:rsidR="005B440A" w:rsidRPr="002C050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5B440A" w:rsidRPr="002C0503">
        <w:rPr>
          <w:rFonts w:asciiTheme="minorHAnsi" w:hAnsiTheme="minorHAnsi"/>
          <w:sz w:val="28"/>
          <w:szCs w:val="28"/>
        </w:rPr>
        <w:t>Brodfest</w:t>
      </w:r>
      <w:proofErr w:type="spellEnd"/>
      <w:r w:rsidR="005B440A" w:rsidRPr="002C0503">
        <w:rPr>
          <w:rFonts w:asciiTheme="minorHAnsi" w:hAnsiTheme="minorHAnsi"/>
          <w:sz w:val="28"/>
          <w:szCs w:val="28"/>
        </w:rPr>
        <w:t xml:space="preserve"> – rockový minifest</w:t>
      </w:r>
      <w:r w:rsidR="00BC6C63">
        <w:rPr>
          <w:rFonts w:asciiTheme="minorHAnsi" w:hAnsiTheme="minorHAnsi"/>
          <w:sz w:val="28"/>
          <w:szCs w:val="28"/>
        </w:rPr>
        <w:t xml:space="preserve">ival, setkání sokolů na Velké Javořině ve spolupráci s jednotou Trenčín a Považskou župou </w:t>
      </w:r>
      <w:proofErr w:type="spellStart"/>
      <w:proofErr w:type="gramStart"/>
      <w:r w:rsidR="00BC6C63">
        <w:rPr>
          <w:rFonts w:asciiTheme="minorHAnsi" w:hAnsiTheme="minorHAnsi"/>
          <w:sz w:val="28"/>
          <w:szCs w:val="28"/>
        </w:rPr>
        <w:t>M.R.</w:t>
      </w:r>
      <w:proofErr w:type="gramEnd"/>
      <w:r w:rsidR="00BC6C63">
        <w:rPr>
          <w:rFonts w:asciiTheme="minorHAnsi" w:hAnsiTheme="minorHAnsi"/>
          <w:sz w:val="28"/>
          <w:szCs w:val="28"/>
        </w:rPr>
        <w:t>Štefánika</w:t>
      </w:r>
      <w:proofErr w:type="spellEnd"/>
      <w:r w:rsidR="00BC6C63">
        <w:rPr>
          <w:rFonts w:asciiTheme="minorHAnsi" w:hAnsiTheme="minorHAnsi"/>
          <w:sz w:val="28"/>
          <w:szCs w:val="28"/>
        </w:rPr>
        <w:t xml:space="preserve">, </w:t>
      </w:r>
      <w:r w:rsidRPr="002C0503">
        <w:rPr>
          <w:rFonts w:asciiTheme="minorHAnsi" w:hAnsiTheme="minorHAnsi"/>
          <w:sz w:val="28"/>
          <w:szCs w:val="28"/>
        </w:rPr>
        <w:t>příměst</w:t>
      </w:r>
      <w:r w:rsidR="004F5275" w:rsidRPr="002C0503">
        <w:rPr>
          <w:rFonts w:asciiTheme="minorHAnsi" w:hAnsiTheme="minorHAnsi"/>
          <w:sz w:val="28"/>
          <w:szCs w:val="28"/>
        </w:rPr>
        <w:t>s</w:t>
      </w:r>
      <w:r w:rsidRPr="002C0503">
        <w:rPr>
          <w:rFonts w:asciiTheme="minorHAnsi" w:hAnsiTheme="minorHAnsi"/>
          <w:sz w:val="28"/>
          <w:szCs w:val="28"/>
        </w:rPr>
        <w:t>k</w:t>
      </w:r>
      <w:r w:rsidR="00581B95" w:rsidRPr="002C0503">
        <w:rPr>
          <w:rFonts w:asciiTheme="minorHAnsi" w:hAnsiTheme="minorHAnsi"/>
          <w:sz w:val="28"/>
          <w:szCs w:val="28"/>
        </w:rPr>
        <w:t xml:space="preserve">é </w:t>
      </w:r>
      <w:r w:rsidRPr="002C0503">
        <w:rPr>
          <w:rFonts w:asciiTheme="minorHAnsi" w:hAnsiTheme="minorHAnsi"/>
          <w:sz w:val="28"/>
          <w:szCs w:val="28"/>
        </w:rPr>
        <w:t>tábor</w:t>
      </w:r>
      <w:r w:rsidR="00581B95" w:rsidRPr="002C0503">
        <w:rPr>
          <w:rFonts w:asciiTheme="minorHAnsi" w:hAnsiTheme="minorHAnsi"/>
          <w:sz w:val="28"/>
          <w:szCs w:val="28"/>
        </w:rPr>
        <w:t>y</w:t>
      </w:r>
      <w:r w:rsidRPr="002C0503">
        <w:rPr>
          <w:rFonts w:asciiTheme="minorHAnsi" w:hAnsiTheme="minorHAnsi"/>
          <w:sz w:val="28"/>
          <w:szCs w:val="28"/>
        </w:rPr>
        <w:t xml:space="preserve">, </w:t>
      </w:r>
      <w:r w:rsidR="00BC6C63">
        <w:rPr>
          <w:rFonts w:asciiTheme="minorHAnsi" w:hAnsiTheme="minorHAnsi"/>
          <w:sz w:val="28"/>
          <w:szCs w:val="28"/>
        </w:rPr>
        <w:t xml:space="preserve">tenisový kemp, </w:t>
      </w:r>
      <w:r w:rsidRPr="002C0503">
        <w:rPr>
          <w:rFonts w:asciiTheme="minorHAnsi" w:hAnsiTheme="minorHAnsi"/>
          <w:sz w:val="28"/>
          <w:szCs w:val="28"/>
        </w:rPr>
        <w:t>ukončení cvičebního roku – Dětský den</w:t>
      </w:r>
      <w:r w:rsidR="000225BD" w:rsidRPr="002C0503">
        <w:rPr>
          <w:rFonts w:asciiTheme="minorHAnsi" w:hAnsiTheme="minorHAnsi"/>
          <w:sz w:val="28"/>
          <w:szCs w:val="28"/>
        </w:rPr>
        <w:t>, taneční večery, hudební produkce.</w:t>
      </w:r>
      <w:r w:rsidR="00BC6C63">
        <w:rPr>
          <w:rFonts w:asciiTheme="minorHAnsi" w:hAnsiTheme="minorHAnsi"/>
          <w:sz w:val="28"/>
          <w:szCs w:val="28"/>
        </w:rPr>
        <w:t xml:space="preserve"> Dále se naši zástupci účastnili pietních akcí organizovaných městem UB. </w:t>
      </w:r>
    </w:p>
    <w:p w14:paraId="5B1A7432" w14:textId="77777777" w:rsidR="00B7622F" w:rsidRDefault="001512B3">
      <w:pPr>
        <w:pStyle w:val="Nadpis2"/>
        <w:jc w:val="both"/>
      </w:pPr>
      <w:r>
        <w:rPr>
          <w:rFonts w:asciiTheme="minorHAnsi" w:hAnsiTheme="minorHAnsi" w:cs="Tahoma"/>
          <w:i w:val="0"/>
          <w:sz w:val="28"/>
          <w:szCs w:val="28"/>
        </w:rPr>
        <w:lastRenderedPageBreak/>
        <w:t>3) Struktura organizace</w:t>
      </w:r>
    </w:p>
    <w:p w14:paraId="20E89674" w14:textId="0B1D912A" w:rsidR="00B7622F" w:rsidRDefault="001512B3">
      <w:pPr>
        <w:pStyle w:val="Zkladntext2"/>
      </w:pPr>
      <w:r>
        <w:rPr>
          <w:rFonts w:asciiTheme="minorHAnsi" w:hAnsiTheme="minorHAnsi"/>
          <w:sz w:val="28"/>
          <w:szCs w:val="28"/>
        </w:rPr>
        <w:t xml:space="preserve">Nejvyšším orgánem T.J. Sokol Uherský Brod je valná hromada. Nejvyšším výkonným orgánem je výbor </w:t>
      </w:r>
      <w:proofErr w:type="gramStart"/>
      <w:r>
        <w:rPr>
          <w:rFonts w:asciiTheme="minorHAnsi" w:hAnsiTheme="minorHAnsi"/>
          <w:sz w:val="28"/>
          <w:szCs w:val="28"/>
        </w:rPr>
        <w:t>T.J.</w:t>
      </w:r>
      <w:proofErr w:type="gramEnd"/>
      <w:r>
        <w:rPr>
          <w:rFonts w:asciiTheme="minorHAnsi" w:hAnsiTheme="minorHAnsi"/>
          <w:sz w:val="28"/>
          <w:szCs w:val="28"/>
        </w:rPr>
        <w:t xml:space="preserve"> Sokol Uherský Brod</w:t>
      </w:r>
      <w:r w:rsidR="004A0D5D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organizačně zahrnuje oddíly horolezců, aikida, juda, badmintonu, volejbalu, tenisu a odbor všestrannosti. Oddíly</w:t>
      </w:r>
      <w:r w:rsidR="004A0D5D">
        <w:rPr>
          <w:rFonts w:asciiTheme="minorHAnsi" w:hAnsiTheme="minorHAnsi"/>
          <w:sz w:val="28"/>
          <w:szCs w:val="28"/>
        </w:rPr>
        <w:t xml:space="preserve"> jsou účtovány jako střediska hlavního celku a </w:t>
      </w:r>
      <w:r>
        <w:rPr>
          <w:rFonts w:asciiTheme="minorHAnsi" w:hAnsiTheme="minorHAnsi"/>
          <w:sz w:val="28"/>
          <w:szCs w:val="28"/>
        </w:rPr>
        <w:t xml:space="preserve">provozují a organizují svoji sportovní činnost </w:t>
      </w:r>
      <w:r w:rsidR="000225BD">
        <w:rPr>
          <w:rFonts w:asciiTheme="minorHAnsi" w:hAnsiTheme="minorHAnsi"/>
          <w:sz w:val="28"/>
          <w:szCs w:val="28"/>
        </w:rPr>
        <w:t>samostatně, avšak v</w:t>
      </w:r>
      <w:r w:rsidR="00A9360F">
        <w:rPr>
          <w:rFonts w:asciiTheme="minorHAnsi" w:hAnsiTheme="minorHAnsi"/>
          <w:sz w:val="28"/>
          <w:szCs w:val="28"/>
        </w:rPr>
        <w:t xml:space="preserve">ždy se souhlasem a v </w:t>
      </w:r>
      <w:r w:rsidR="000225BD">
        <w:rPr>
          <w:rFonts w:asciiTheme="minorHAnsi" w:hAnsiTheme="minorHAnsi"/>
          <w:sz w:val="28"/>
          <w:szCs w:val="28"/>
        </w:rPr>
        <w:t xml:space="preserve"> součinnosti </w:t>
      </w:r>
      <w:r w:rsidR="00A9360F">
        <w:rPr>
          <w:rFonts w:asciiTheme="minorHAnsi" w:hAnsiTheme="minorHAnsi"/>
          <w:sz w:val="28"/>
          <w:szCs w:val="28"/>
        </w:rPr>
        <w:t>s hlavním celkem</w:t>
      </w:r>
      <w:r>
        <w:rPr>
          <w:rFonts w:asciiTheme="minorHAnsi" w:hAnsiTheme="minorHAnsi"/>
          <w:sz w:val="28"/>
          <w:szCs w:val="28"/>
        </w:rPr>
        <w:t>.</w:t>
      </w:r>
    </w:p>
    <w:p w14:paraId="15E0B663" w14:textId="77777777" w:rsidR="00B7622F" w:rsidRDefault="00B7622F">
      <w:pPr>
        <w:pStyle w:val="Zkladntext2"/>
        <w:rPr>
          <w:rFonts w:asciiTheme="minorHAnsi" w:hAnsiTheme="minorHAnsi"/>
          <w:sz w:val="28"/>
          <w:szCs w:val="28"/>
        </w:rPr>
      </w:pPr>
    </w:p>
    <w:p w14:paraId="68C1AA10" w14:textId="77777777" w:rsidR="00B7622F" w:rsidRDefault="001512B3">
      <w:pPr>
        <w:pStyle w:val="Zkladntext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Statutárním orgánem je:</w:t>
      </w:r>
    </w:p>
    <w:p w14:paraId="68A60732" w14:textId="77777777" w:rsidR="00B7622F" w:rsidRDefault="001512B3">
      <w:pPr>
        <w:pStyle w:val="Zkladntext2"/>
      </w:pPr>
      <w:r>
        <w:rPr>
          <w:rFonts w:asciiTheme="minorHAnsi" w:hAnsiTheme="minorHAnsi"/>
          <w:sz w:val="28"/>
          <w:szCs w:val="28"/>
        </w:rPr>
        <w:t xml:space="preserve">Sabina </w:t>
      </w:r>
      <w:proofErr w:type="spellStart"/>
      <w:r>
        <w:rPr>
          <w:rFonts w:asciiTheme="minorHAnsi" w:hAnsiTheme="minorHAnsi"/>
          <w:sz w:val="28"/>
          <w:szCs w:val="28"/>
        </w:rPr>
        <w:t>Běhůnková</w:t>
      </w:r>
      <w:proofErr w:type="spellEnd"/>
      <w:r>
        <w:rPr>
          <w:rFonts w:asciiTheme="minorHAnsi" w:hAnsiTheme="minorHAnsi"/>
          <w:sz w:val="28"/>
          <w:szCs w:val="28"/>
        </w:rPr>
        <w:t>, starostka</w:t>
      </w:r>
    </w:p>
    <w:p w14:paraId="446EEBC5" w14:textId="77777777" w:rsidR="00B7622F" w:rsidRDefault="000225BD">
      <w:pPr>
        <w:pStyle w:val="Zkladntext2"/>
      </w:pPr>
      <w:r>
        <w:rPr>
          <w:rFonts w:asciiTheme="minorHAnsi" w:hAnsiTheme="minorHAnsi"/>
          <w:sz w:val="28"/>
          <w:szCs w:val="28"/>
        </w:rPr>
        <w:t>P</w:t>
      </w:r>
      <w:r w:rsidR="001512B3">
        <w:rPr>
          <w:rFonts w:asciiTheme="minorHAnsi" w:hAnsiTheme="minorHAnsi"/>
          <w:sz w:val="28"/>
          <w:szCs w:val="28"/>
        </w:rPr>
        <w:t>ae</w:t>
      </w:r>
      <w:r w:rsidR="00864893">
        <w:rPr>
          <w:rFonts w:asciiTheme="minorHAnsi" w:hAnsiTheme="minorHAnsi"/>
          <w:sz w:val="28"/>
          <w:szCs w:val="28"/>
        </w:rPr>
        <w:t>d</w:t>
      </w:r>
      <w:r w:rsidR="001512B3">
        <w:rPr>
          <w:rFonts w:asciiTheme="minorHAnsi" w:hAnsiTheme="minorHAnsi"/>
          <w:sz w:val="28"/>
          <w:szCs w:val="28"/>
        </w:rPr>
        <w:t xml:space="preserve">Dr. Helena </w:t>
      </w:r>
      <w:proofErr w:type="spellStart"/>
      <w:r w:rsidR="001512B3">
        <w:rPr>
          <w:rFonts w:asciiTheme="minorHAnsi" w:hAnsiTheme="minorHAnsi"/>
          <w:sz w:val="28"/>
          <w:szCs w:val="28"/>
        </w:rPr>
        <w:t>Leblochová</w:t>
      </w:r>
      <w:proofErr w:type="spellEnd"/>
      <w:r w:rsidR="001512B3">
        <w:rPr>
          <w:rFonts w:asciiTheme="minorHAnsi" w:hAnsiTheme="minorHAnsi"/>
          <w:sz w:val="28"/>
          <w:szCs w:val="28"/>
        </w:rPr>
        <w:t>, jednatelka</w:t>
      </w:r>
    </w:p>
    <w:p w14:paraId="6E57BFE7" w14:textId="77777777" w:rsidR="00B7622F" w:rsidRDefault="00B7622F">
      <w:pPr>
        <w:pStyle w:val="Zkladntext2"/>
        <w:rPr>
          <w:rFonts w:asciiTheme="minorHAnsi" w:hAnsiTheme="minorHAnsi"/>
          <w:sz w:val="28"/>
          <w:szCs w:val="28"/>
        </w:rPr>
      </w:pPr>
    </w:p>
    <w:p w14:paraId="3769EADE" w14:textId="7E0BB45A" w:rsidR="00B7622F" w:rsidRDefault="001512B3">
      <w:pPr>
        <w:pStyle w:val="Zkladntext2"/>
      </w:pPr>
      <w:r>
        <w:rPr>
          <w:rFonts w:asciiTheme="minorHAnsi" w:hAnsiTheme="minorHAnsi"/>
          <w:sz w:val="28"/>
          <w:szCs w:val="28"/>
        </w:rPr>
        <w:t>Ve sledovaném období nedošlo ke změnám ve struktuře organizace</w:t>
      </w:r>
      <w:r w:rsidR="00F72240">
        <w:rPr>
          <w:rFonts w:asciiTheme="minorHAnsi" w:hAnsiTheme="minorHAnsi"/>
          <w:sz w:val="28"/>
          <w:szCs w:val="28"/>
        </w:rPr>
        <w:t>, ale došlo ke změně ve složení výboru, kdy proběhly řádné volby dle stanov ČOS do výboru jednoty</w:t>
      </w:r>
      <w:r>
        <w:rPr>
          <w:rFonts w:asciiTheme="minorHAnsi" w:hAnsiTheme="minorHAnsi"/>
          <w:sz w:val="28"/>
          <w:szCs w:val="28"/>
        </w:rPr>
        <w:t>.</w:t>
      </w:r>
    </w:p>
    <w:p w14:paraId="75641A7E" w14:textId="77777777" w:rsidR="00B7622F" w:rsidRDefault="00B7622F">
      <w:pPr>
        <w:pStyle w:val="Zkladntext2"/>
        <w:rPr>
          <w:rFonts w:asciiTheme="minorHAnsi" w:hAnsiTheme="minorHAnsi"/>
          <w:sz w:val="28"/>
          <w:szCs w:val="28"/>
        </w:rPr>
      </w:pPr>
    </w:p>
    <w:p w14:paraId="1C59376E" w14:textId="77777777" w:rsidR="00B7622F" w:rsidRDefault="001512B3">
      <w:pPr>
        <w:pStyle w:val="Nadpis2"/>
        <w:jc w:val="both"/>
        <w:rPr>
          <w:rFonts w:asciiTheme="minorHAnsi" w:hAnsiTheme="minorHAnsi" w:cs="Tahoma"/>
          <w:i w:val="0"/>
          <w:sz w:val="28"/>
          <w:szCs w:val="28"/>
        </w:rPr>
      </w:pPr>
      <w:r>
        <w:rPr>
          <w:rFonts w:asciiTheme="minorHAnsi" w:hAnsiTheme="minorHAnsi" w:cs="Tahoma"/>
          <w:i w:val="0"/>
          <w:sz w:val="28"/>
          <w:szCs w:val="28"/>
        </w:rPr>
        <w:t>4) Členská základna</w:t>
      </w:r>
      <w:r>
        <w:rPr>
          <w:rFonts w:asciiTheme="minorHAnsi" w:hAnsiTheme="minorHAnsi" w:cs="Tahoma"/>
          <w:i w:val="0"/>
          <w:sz w:val="28"/>
          <w:szCs w:val="28"/>
        </w:rPr>
        <w:tab/>
      </w:r>
      <w:r>
        <w:rPr>
          <w:rFonts w:asciiTheme="minorHAnsi" w:hAnsiTheme="minorHAnsi" w:cs="Tahoma"/>
          <w:i w:val="0"/>
          <w:sz w:val="28"/>
          <w:szCs w:val="28"/>
        </w:rPr>
        <w:tab/>
      </w:r>
      <w:r>
        <w:rPr>
          <w:rFonts w:asciiTheme="minorHAnsi" w:hAnsiTheme="minorHAnsi" w:cs="Tahoma"/>
          <w:i w:val="0"/>
          <w:sz w:val="28"/>
          <w:szCs w:val="28"/>
        </w:rPr>
        <w:tab/>
      </w:r>
      <w:r>
        <w:rPr>
          <w:rFonts w:asciiTheme="minorHAnsi" w:hAnsiTheme="minorHAnsi" w:cs="Tahoma"/>
          <w:i w:val="0"/>
          <w:sz w:val="28"/>
          <w:szCs w:val="28"/>
        </w:rPr>
        <w:tab/>
      </w:r>
      <w:r>
        <w:rPr>
          <w:rFonts w:asciiTheme="minorHAnsi" w:hAnsiTheme="minorHAnsi" w:cs="Tahoma"/>
          <w:i w:val="0"/>
          <w:sz w:val="28"/>
          <w:szCs w:val="28"/>
        </w:rPr>
        <w:tab/>
      </w:r>
      <w:r>
        <w:rPr>
          <w:rFonts w:asciiTheme="minorHAnsi" w:hAnsiTheme="minorHAnsi" w:cs="Tahoma"/>
          <w:i w:val="0"/>
          <w:sz w:val="28"/>
          <w:szCs w:val="28"/>
        </w:rPr>
        <w:tab/>
      </w:r>
      <w:r>
        <w:rPr>
          <w:rFonts w:asciiTheme="minorHAnsi" w:hAnsiTheme="minorHAnsi" w:cs="Tahoma"/>
          <w:i w:val="0"/>
          <w:sz w:val="28"/>
          <w:szCs w:val="28"/>
        </w:rPr>
        <w:tab/>
      </w:r>
      <w:r>
        <w:rPr>
          <w:rFonts w:asciiTheme="minorHAnsi" w:hAnsiTheme="minorHAnsi" w:cs="Tahoma"/>
          <w:i w:val="0"/>
          <w:sz w:val="28"/>
          <w:szCs w:val="28"/>
        </w:rPr>
        <w:tab/>
        <w:t xml:space="preserve"> </w:t>
      </w:r>
    </w:p>
    <w:p w14:paraId="25B040EB" w14:textId="35FAC49D" w:rsidR="00B7622F" w:rsidRDefault="001512B3">
      <w:pPr>
        <w:pStyle w:val="Zkladntext2"/>
      </w:pPr>
      <w:proofErr w:type="gramStart"/>
      <w:r>
        <w:rPr>
          <w:rFonts w:asciiTheme="minorHAnsi" w:hAnsiTheme="minorHAnsi"/>
          <w:sz w:val="28"/>
          <w:szCs w:val="28"/>
        </w:rPr>
        <w:t>T.J.</w:t>
      </w:r>
      <w:proofErr w:type="gramEnd"/>
      <w:r>
        <w:rPr>
          <w:rFonts w:asciiTheme="minorHAnsi" w:hAnsiTheme="minorHAnsi"/>
          <w:sz w:val="28"/>
          <w:szCs w:val="28"/>
        </w:rPr>
        <w:t xml:space="preserve"> Sokol Uherský Brod evidovala na konci sledovaného období </w:t>
      </w:r>
      <w:r w:rsidR="002C0503">
        <w:rPr>
          <w:rFonts w:asciiTheme="minorHAnsi" w:hAnsiTheme="minorHAnsi"/>
          <w:sz w:val="28"/>
          <w:szCs w:val="28"/>
        </w:rPr>
        <w:t>52</w:t>
      </w:r>
      <w:r w:rsidR="00F72240">
        <w:rPr>
          <w:rFonts w:asciiTheme="minorHAnsi" w:hAnsiTheme="minorHAnsi"/>
          <w:sz w:val="28"/>
          <w:szCs w:val="28"/>
        </w:rPr>
        <w:t xml:space="preserve">0 </w:t>
      </w:r>
      <w:r w:rsidR="00672700">
        <w:rPr>
          <w:rFonts w:asciiTheme="minorHAnsi" w:hAnsiTheme="minorHAnsi"/>
          <w:sz w:val="28"/>
          <w:szCs w:val="28"/>
        </w:rPr>
        <w:t>č</w:t>
      </w:r>
      <w:r>
        <w:rPr>
          <w:rFonts w:asciiTheme="minorHAnsi" w:hAnsiTheme="minorHAnsi"/>
          <w:sz w:val="28"/>
          <w:szCs w:val="28"/>
        </w:rPr>
        <w:t>lenů v následující struktuře</w:t>
      </w:r>
      <w:r w:rsidR="00357E07">
        <w:rPr>
          <w:rFonts w:asciiTheme="minorHAnsi" w:hAnsiTheme="minorHAnsi"/>
          <w:sz w:val="28"/>
          <w:szCs w:val="28"/>
        </w:rPr>
        <w:t>, rozdělené do různých oddílů a odborů:</w:t>
      </w:r>
    </w:p>
    <w:p w14:paraId="75B7358F" w14:textId="77777777" w:rsidR="001469B7" w:rsidRDefault="001469B7" w:rsidP="001469B7">
      <w:pPr>
        <w:jc w:val="both"/>
        <w:rPr>
          <w:rFonts w:cs="Tahoma"/>
          <w:b/>
          <w:sz w:val="28"/>
          <w:szCs w:val="28"/>
        </w:rPr>
      </w:pPr>
    </w:p>
    <w:tbl>
      <w:tblPr>
        <w:tblW w:w="87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31"/>
        <w:gridCol w:w="3827"/>
      </w:tblGrid>
      <w:tr w:rsidR="004273E6" w14:paraId="45CDEC24" w14:textId="77777777" w:rsidTr="004273E6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B838CB1" w14:textId="77777777" w:rsidR="004273E6" w:rsidRDefault="004273E6" w:rsidP="005B440A">
            <w:pPr>
              <w:rPr>
                <w:rFonts w:cs="Tahoma"/>
                <w:b/>
                <w:bCs/>
                <w:iCs/>
                <w:sz w:val="28"/>
                <w:szCs w:val="28"/>
              </w:rPr>
            </w:pPr>
            <w:r>
              <w:rPr>
                <w:rFonts w:cs="Tahoma"/>
                <w:b/>
                <w:bCs/>
                <w:iCs/>
                <w:sz w:val="28"/>
                <w:szCs w:val="28"/>
              </w:rPr>
              <w:t>Děti</w:t>
            </w:r>
          </w:p>
          <w:p w14:paraId="10B946B5" w14:textId="77777777" w:rsidR="004273E6" w:rsidRDefault="004273E6" w:rsidP="005B440A">
            <w:pPr>
              <w:rPr>
                <w:rFonts w:cs="Tahoma"/>
                <w:i/>
                <w:sz w:val="28"/>
                <w:szCs w:val="28"/>
              </w:rPr>
            </w:pPr>
            <w:r>
              <w:rPr>
                <w:rFonts w:cs="Tahoma"/>
                <w:bCs/>
                <w:iCs/>
                <w:sz w:val="28"/>
                <w:szCs w:val="28"/>
              </w:rPr>
              <w:t>(do 15 let)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EDA5084" w14:textId="77777777" w:rsidR="004273E6" w:rsidRDefault="004273E6" w:rsidP="005B440A">
            <w:pPr>
              <w:rPr>
                <w:rFonts w:cs="Tahoma"/>
                <w:b/>
                <w:bCs/>
                <w:iCs/>
                <w:sz w:val="28"/>
                <w:szCs w:val="28"/>
              </w:rPr>
            </w:pPr>
            <w:r>
              <w:rPr>
                <w:rFonts w:cs="Tahoma"/>
                <w:b/>
                <w:bCs/>
                <w:iCs/>
                <w:sz w:val="28"/>
                <w:szCs w:val="28"/>
              </w:rPr>
              <w:t>Mládež</w:t>
            </w:r>
          </w:p>
          <w:p w14:paraId="084FABBA" w14:textId="77777777" w:rsidR="004273E6" w:rsidRDefault="004273E6" w:rsidP="005B440A">
            <w:pPr>
              <w:rPr>
                <w:rFonts w:cs="Tahoma"/>
                <w:i/>
                <w:sz w:val="28"/>
                <w:szCs w:val="28"/>
              </w:rPr>
            </w:pPr>
            <w:r>
              <w:rPr>
                <w:rFonts w:cs="Tahoma"/>
                <w:bCs/>
                <w:iCs/>
                <w:sz w:val="28"/>
                <w:szCs w:val="28"/>
              </w:rPr>
              <w:t>(od 15 do 18 let)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7BB4E4" w14:textId="77777777" w:rsidR="004273E6" w:rsidRDefault="004273E6" w:rsidP="005B440A">
            <w:pPr>
              <w:rPr>
                <w:rFonts w:cs="Tahoma"/>
                <w:b/>
                <w:bCs/>
                <w:iCs/>
                <w:sz w:val="28"/>
                <w:szCs w:val="28"/>
              </w:rPr>
            </w:pPr>
            <w:r>
              <w:rPr>
                <w:rFonts w:cs="Tahoma"/>
                <w:b/>
                <w:bCs/>
                <w:iCs/>
                <w:sz w:val="28"/>
                <w:szCs w:val="28"/>
              </w:rPr>
              <w:t>Dospělí</w:t>
            </w:r>
          </w:p>
          <w:p w14:paraId="6BD7831D" w14:textId="77777777" w:rsidR="004273E6" w:rsidRDefault="004273E6" w:rsidP="005B440A">
            <w:pPr>
              <w:rPr>
                <w:rFonts w:cs="Tahoma"/>
                <w:i/>
                <w:sz w:val="28"/>
                <w:szCs w:val="28"/>
              </w:rPr>
            </w:pPr>
            <w:r>
              <w:rPr>
                <w:rFonts w:cs="Tahoma"/>
                <w:bCs/>
                <w:iCs/>
                <w:sz w:val="28"/>
                <w:szCs w:val="28"/>
              </w:rPr>
              <w:t>(nad 18 let)</w:t>
            </w:r>
          </w:p>
        </w:tc>
      </w:tr>
      <w:tr w:rsidR="004273E6" w14:paraId="1BFBFED7" w14:textId="77777777" w:rsidTr="004273E6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0565664" w14:textId="544EEAEE" w:rsidR="004273E6" w:rsidRDefault="002C0503" w:rsidP="004273E6">
            <w:pPr>
              <w:rPr>
                <w:rFonts w:cs="Tahoma"/>
                <w:iCs/>
                <w:sz w:val="28"/>
                <w:szCs w:val="28"/>
              </w:rPr>
            </w:pPr>
            <w:r>
              <w:rPr>
                <w:rFonts w:cs="Tahoma"/>
                <w:iCs/>
                <w:sz w:val="28"/>
                <w:szCs w:val="28"/>
              </w:rPr>
              <w:t>227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B3CF273" w14:textId="186802EF" w:rsidR="004273E6" w:rsidRDefault="002C0503" w:rsidP="004273E6">
            <w:pPr>
              <w:rPr>
                <w:rFonts w:cs="Tahoma"/>
                <w:iCs/>
                <w:sz w:val="28"/>
                <w:szCs w:val="28"/>
              </w:rPr>
            </w:pPr>
            <w:r>
              <w:rPr>
                <w:rFonts w:cs="Tahoma"/>
                <w:iCs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C2E017D" w14:textId="3FA06EB0" w:rsidR="004273E6" w:rsidRPr="00820B4C" w:rsidRDefault="002C0503" w:rsidP="00C80E12">
            <w:pPr>
              <w:rPr>
                <w:rFonts w:cs="Tahoma"/>
                <w:b/>
                <w:iCs/>
                <w:sz w:val="28"/>
                <w:szCs w:val="28"/>
              </w:rPr>
            </w:pPr>
            <w:r>
              <w:rPr>
                <w:rFonts w:cs="Tahoma"/>
                <w:b/>
                <w:iCs/>
                <w:sz w:val="28"/>
                <w:szCs w:val="28"/>
              </w:rPr>
              <w:t>268</w:t>
            </w:r>
          </w:p>
        </w:tc>
      </w:tr>
    </w:tbl>
    <w:p w14:paraId="277514BD" w14:textId="77777777" w:rsidR="00672700" w:rsidRDefault="00672700">
      <w:pPr>
        <w:jc w:val="both"/>
        <w:rPr>
          <w:rFonts w:cs="Tahoma"/>
          <w:b/>
          <w:sz w:val="28"/>
          <w:szCs w:val="28"/>
        </w:rPr>
      </w:pPr>
    </w:p>
    <w:p w14:paraId="0B91E583" w14:textId="30EDA238" w:rsidR="00B7622F" w:rsidRDefault="001512B3">
      <w:pPr>
        <w:jc w:val="both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5) Hospodaření organizace </w:t>
      </w:r>
    </w:p>
    <w:p w14:paraId="771E8670" w14:textId="77777777" w:rsidR="005D09EE" w:rsidRDefault="001512B3">
      <w:pPr>
        <w:pStyle w:val="Zkladntext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T.J. Sokol Uherský Brod v průběhu roku financovala svoji činnost zejména z členských a oddílových příspěvků, dotací z rozpočtů místní samosprávy, </w:t>
      </w:r>
    </w:p>
    <w:p w14:paraId="7624CC1B" w14:textId="3BAAC4FF" w:rsidR="00A9360F" w:rsidRDefault="001755EA" w:rsidP="00A9360F">
      <w:pPr>
        <w:pStyle w:val="Zkladntext2"/>
      </w:pPr>
      <w:r>
        <w:rPr>
          <w:rFonts w:asciiTheme="minorHAnsi" w:hAnsiTheme="minorHAnsi"/>
          <w:sz w:val="28"/>
          <w:szCs w:val="28"/>
        </w:rPr>
        <w:t>z</w:t>
      </w:r>
      <w:r w:rsidR="005D09EE">
        <w:rPr>
          <w:rFonts w:asciiTheme="minorHAnsi" w:hAnsiTheme="minorHAnsi"/>
          <w:sz w:val="28"/>
          <w:szCs w:val="28"/>
        </w:rPr>
        <w:t xml:space="preserve">e státních dotací, </w:t>
      </w:r>
      <w:r w:rsidR="001512B3">
        <w:rPr>
          <w:rFonts w:asciiTheme="minorHAnsi" w:hAnsiTheme="minorHAnsi"/>
          <w:sz w:val="28"/>
          <w:szCs w:val="28"/>
        </w:rPr>
        <w:t>sponzorských darů, z provozování vlastních sportovních zařízení a vlastní hospodářské činnosti</w:t>
      </w:r>
      <w:r w:rsidR="00A9360F">
        <w:rPr>
          <w:rFonts w:asciiTheme="minorHAnsi" w:hAnsiTheme="minorHAnsi"/>
          <w:sz w:val="28"/>
          <w:szCs w:val="28"/>
        </w:rPr>
        <w:t xml:space="preserve"> - ve sledovaném období měla organizace příjmy z pronájmu prostor kavárny, prostor prodejny a kuchyně, z pronájmu reklamních ploch, z pronájmu sportovních zařízení, pronájmu venkovních prostor (stadionu)pro účely kulturních a sportovních akcí, z pronájmu sálu na různé kulturní a společenské akce.</w:t>
      </w:r>
      <w:r w:rsidR="00A9360F">
        <w:rPr>
          <w:sz w:val="28"/>
          <w:szCs w:val="28"/>
        </w:rPr>
        <w:tab/>
      </w:r>
    </w:p>
    <w:p w14:paraId="69186B33" w14:textId="0D51F160" w:rsidR="00B7622F" w:rsidRDefault="00B7622F">
      <w:pPr>
        <w:pStyle w:val="Zkladntext2"/>
      </w:pPr>
    </w:p>
    <w:p w14:paraId="12706A75" w14:textId="77777777" w:rsidR="00581B95" w:rsidRDefault="001512B3">
      <w:pPr>
        <w:pStyle w:val="Zkladntext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Organizace ve sledovaném období dosáhl</w:t>
      </w:r>
      <w:r w:rsidR="00F040E2">
        <w:rPr>
          <w:rFonts w:asciiTheme="minorHAnsi" w:hAnsiTheme="minorHAnsi"/>
          <w:sz w:val="28"/>
          <w:szCs w:val="28"/>
        </w:rPr>
        <w:t>a výsledku hospodaření</w:t>
      </w:r>
    </w:p>
    <w:p w14:paraId="24A397F4" w14:textId="29BF4EDC" w:rsidR="00581B95" w:rsidRPr="00581B95" w:rsidRDefault="00581B95" w:rsidP="00581B95">
      <w:pPr>
        <w:pStyle w:val="Zkladntext2"/>
        <w:jc w:val="center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581B95">
        <w:rPr>
          <w:rFonts w:asciiTheme="minorHAnsi" w:hAnsiTheme="minorHAnsi"/>
          <w:b/>
          <w:bCs/>
          <w:color w:val="FF0000"/>
          <w:sz w:val="28"/>
          <w:szCs w:val="28"/>
        </w:rPr>
        <w:t>-</w:t>
      </w:r>
      <w:r w:rsidR="00C80E12">
        <w:rPr>
          <w:rFonts w:asciiTheme="minorHAnsi" w:hAnsiTheme="minorHAnsi"/>
          <w:b/>
          <w:bCs/>
          <w:color w:val="FF0000"/>
          <w:sz w:val="28"/>
          <w:szCs w:val="28"/>
        </w:rPr>
        <w:t>3</w:t>
      </w:r>
      <w:r w:rsidR="00241652">
        <w:rPr>
          <w:rFonts w:asciiTheme="minorHAnsi" w:hAnsiTheme="minorHAnsi"/>
          <w:b/>
          <w:bCs/>
          <w:color w:val="FF0000"/>
          <w:sz w:val="28"/>
          <w:szCs w:val="28"/>
        </w:rPr>
        <w:t>87.285,74</w:t>
      </w:r>
      <w:r w:rsidR="001512B3" w:rsidRPr="00581B95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Pr="00581B95">
        <w:rPr>
          <w:rFonts w:asciiTheme="minorHAnsi" w:hAnsiTheme="minorHAnsi"/>
          <w:b/>
          <w:bCs/>
          <w:color w:val="FF0000"/>
          <w:sz w:val="28"/>
          <w:szCs w:val="28"/>
        </w:rPr>
        <w:t>K</w:t>
      </w:r>
      <w:r w:rsidR="001512B3" w:rsidRPr="00581B95">
        <w:rPr>
          <w:rFonts w:asciiTheme="minorHAnsi" w:hAnsiTheme="minorHAnsi"/>
          <w:b/>
          <w:bCs/>
          <w:color w:val="FF0000"/>
          <w:sz w:val="28"/>
          <w:szCs w:val="28"/>
        </w:rPr>
        <w:t>č.</w:t>
      </w:r>
    </w:p>
    <w:p w14:paraId="082514A3" w14:textId="227CB11E" w:rsidR="002A7A4E" w:rsidRDefault="001512B3">
      <w:pPr>
        <w:pStyle w:val="Zkladntext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AD509B">
        <w:rPr>
          <w:rFonts w:asciiTheme="minorHAnsi" w:hAnsiTheme="minorHAnsi"/>
          <w:sz w:val="28"/>
          <w:szCs w:val="28"/>
        </w:rPr>
        <w:t>Tato ztráta byla</w:t>
      </w:r>
      <w:r w:rsidR="005D09EE">
        <w:rPr>
          <w:rFonts w:asciiTheme="minorHAnsi" w:hAnsiTheme="minorHAnsi"/>
          <w:sz w:val="28"/>
          <w:szCs w:val="28"/>
        </w:rPr>
        <w:t xml:space="preserve"> z velké části ovlivněna odpisy majetku</w:t>
      </w:r>
      <w:r w:rsidR="002A7A4E">
        <w:rPr>
          <w:rFonts w:asciiTheme="minorHAnsi" w:hAnsiTheme="minorHAnsi"/>
          <w:sz w:val="28"/>
          <w:szCs w:val="28"/>
        </w:rPr>
        <w:t xml:space="preserve"> ve výši </w:t>
      </w:r>
      <w:r w:rsidR="002A7A4E" w:rsidRPr="00581B95">
        <w:rPr>
          <w:rFonts w:asciiTheme="minorHAnsi" w:hAnsiTheme="minorHAnsi"/>
          <w:b/>
          <w:bCs/>
          <w:sz w:val="28"/>
          <w:szCs w:val="28"/>
        </w:rPr>
        <w:t>739.301,-Kč</w:t>
      </w:r>
      <w:r w:rsidR="00AD509B" w:rsidRPr="00581B95">
        <w:rPr>
          <w:rFonts w:asciiTheme="minorHAnsi" w:hAnsiTheme="minorHAnsi"/>
          <w:b/>
          <w:bCs/>
          <w:sz w:val="28"/>
          <w:szCs w:val="28"/>
        </w:rPr>
        <w:t>.</w:t>
      </w:r>
      <w:r w:rsidR="00AD509B">
        <w:rPr>
          <w:rFonts w:asciiTheme="minorHAnsi" w:hAnsiTheme="minorHAnsi"/>
          <w:sz w:val="28"/>
          <w:szCs w:val="28"/>
        </w:rPr>
        <w:t xml:space="preserve"> </w:t>
      </w:r>
    </w:p>
    <w:p w14:paraId="68D56EBF" w14:textId="103B9214" w:rsidR="00B7622F" w:rsidRDefault="002A7A4E">
      <w:pPr>
        <w:pStyle w:val="Zkladntext2"/>
      </w:pPr>
      <w:r>
        <w:rPr>
          <w:rFonts w:asciiTheme="minorHAnsi" w:hAnsiTheme="minorHAnsi"/>
          <w:sz w:val="28"/>
          <w:szCs w:val="28"/>
        </w:rPr>
        <w:t xml:space="preserve">Bez vlivu odpisů byl hospodářský výsledek </w:t>
      </w:r>
      <w:r w:rsidR="00C80E12" w:rsidRPr="00C80E12">
        <w:rPr>
          <w:rFonts w:asciiTheme="minorHAnsi" w:hAnsiTheme="minorHAnsi"/>
          <w:b/>
          <w:sz w:val="28"/>
          <w:szCs w:val="28"/>
        </w:rPr>
        <w:t>3</w:t>
      </w:r>
      <w:r w:rsidR="00241652">
        <w:rPr>
          <w:rFonts w:asciiTheme="minorHAnsi" w:hAnsiTheme="minorHAnsi"/>
          <w:b/>
          <w:sz w:val="28"/>
          <w:szCs w:val="28"/>
        </w:rPr>
        <w:t>52</w:t>
      </w:r>
      <w:r w:rsidR="00C80E12" w:rsidRPr="00C80E12">
        <w:rPr>
          <w:rFonts w:asciiTheme="minorHAnsi" w:hAnsiTheme="minorHAnsi"/>
          <w:b/>
          <w:sz w:val="28"/>
          <w:szCs w:val="28"/>
        </w:rPr>
        <w:t>.</w:t>
      </w:r>
      <w:r w:rsidR="00241652">
        <w:rPr>
          <w:rFonts w:asciiTheme="minorHAnsi" w:hAnsiTheme="minorHAnsi"/>
          <w:b/>
          <w:sz w:val="28"/>
          <w:szCs w:val="28"/>
        </w:rPr>
        <w:t>015</w:t>
      </w:r>
      <w:r w:rsidRPr="00581B95">
        <w:rPr>
          <w:rFonts w:asciiTheme="minorHAnsi" w:hAnsiTheme="minorHAnsi"/>
          <w:b/>
          <w:bCs/>
          <w:sz w:val="28"/>
          <w:szCs w:val="28"/>
        </w:rPr>
        <w:t>,</w:t>
      </w:r>
      <w:r w:rsidR="00241652">
        <w:rPr>
          <w:rFonts w:asciiTheme="minorHAnsi" w:hAnsiTheme="minorHAnsi"/>
          <w:b/>
          <w:bCs/>
          <w:sz w:val="28"/>
          <w:szCs w:val="28"/>
        </w:rPr>
        <w:t>26</w:t>
      </w:r>
      <w:bookmarkStart w:id="0" w:name="_GoBack"/>
      <w:bookmarkEnd w:id="0"/>
      <w:r w:rsidRPr="00581B95">
        <w:rPr>
          <w:rFonts w:asciiTheme="minorHAnsi" w:hAnsiTheme="minorHAnsi"/>
          <w:b/>
          <w:bCs/>
          <w:sz w:val="28"/>
          <w:szCs w:val="28"/>
        </w:rPr>
        <w:t xml:space="preserve"> Kč.</w:t>
      </w:r>
      <w:r>
        <w:rPr>
          <w:rFonts w:asciiTheme="minorHAnsi" w:hAnsiTheme="minorHAnsi"/>
          <w:sz w:val="28"/>
          <w:szCs w:val="28"/>
        </w:rPr>
        <w:t xml:space="preserve"> </w:t>
      </w:r>
      <w:r w:rsidR="001512B3">
        <w:rPr>
          <w:rFonts w:asciiTheme="minorHAnsi" w:hAnsiTheme="minorHAnsi"/>
          <w:sz w:val="28"/>
          <w:szCs w:val="28"/>
        </w:rPr>
        <w:t>Veškeré náklady (</w:t>
      </w:r>
      <w:r>
        <w:rPr>
          <w:rFonts w:asciiTheme="minorHAnsi" w:hAnsiTheme="minorHAnsi"/>
          <w:sz w:val="28"/>
          <w:szCs w:val="28"/>
        </w:rPr>
        <w:t>výdaje</w:t>
      </w:r>
      <w:r w:rsidR="001512B3">
        <w:rPr>
          <w:rFonts w:asciiTheme="minorHAnsi" w:hAnsiTheme="minorHAnsi"/>
          <w:sz w:val="28"/>
          <w:szCs w:val="28"/>
        </w:rPr>
        <w:t>) a výnosy (</w:t>
      </w:r>
      <w:r>
        <w:rPr>
          <w:rFonts w:asciiTheme="minorHAnsi" w:hAnsiTheme="minorHAnsi"/>
          <w:sz w:val="28"/>
          <w:szCs w:val="28"/>
        </w:rPr>
        <w:t>příjmy</w:t>
      </w:r>
      <w:r w:rsidR="001512B3">
        <w:rPr>
          <w:rFonts w:asciiTheme="minorHAnsi" w:hAnsiTheme="minorHAnsi"/>
          <w:sz w:val="28"/>
          <w:szCs w:val="28"/>
        </w:rPr>
        <w:t>) odpovídají plánu na uvedené období. Organizace vykazuje dostatek finančních prostředků pro realizaci své hlavní činnosti v následujícím období.</w:t>
      </w:r>
    </w:p>
    <w:p w14:paraId="5F0692D1" w14:textId="77777777" w:rsidR="00B7622F" w:rsidRDefault="001512B3">
      <w:pPr>
        <w:pStyle w:val="Zkladntext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Podrobnější informace o hospodaření organizace ve sledovaném období jsou uvedeny v přílohách této výroční zprávy:</w:t>
      </w:r>
    </w:p>
    <w:p w14:paraId="1A3B3851" w14:textId="77777777" w:rsidR="00B7622F" w:rsidRDefault="001512B3">
      <w:pPr>
        <w:pStyle w:val="Zkladntext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Příloha č. 1 – Výkaz zisku a ztráty </w:t>
      </w:r>
    </w:p>
    <w:p w14:paraId="6CEC2D7A" w14:textId="77777777" w:rsidR="00B7622F" w:rsidRDefault="001512B3">
      <w:pPr>
        <w:pStyle w:val="Zkladntext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Příloha č. 2 – Rozvaha </w:t>
      </w:r>
    </w:p>
    <w:p w14:paraId="3B99880C" w14:textId="77777777" w:rsidR="00B7622F" w:rsidRDefault="00B7622F">
      <w:pPr>
        <w:pStyle w:val="Zkladntext2"/>
        <w:rPr>
          <w:rFonts w:asciiTheme="minorHAnsi" w:hAnsiTheme="minorHAnsi"/>
          <w:sz w:val="28"/>
          <w:szCs w:val="28"/>
        </w:rPr>
      </w:pPr>
    </w:p>
    <w:p w14:paraId="0C050F67" w14:textId="77777777" w:rsidR="00B7622F" w:rsidRDefault="00B7622F">
      <w:pPr>
        <w:pStyle w:val="Zkladntext2"/>
        <w:rPr>
          <w:rFonts w:asciiTheme="minorHAnsi" w:hAnsiTheme="minorHAnsi"/>
          <w:sz w:val="28"/>
          <w:szCs w:val="28"/>
        </w:rPr>
      </w:pPr>
    </w:p>
    <w:p w14:paraId="392C8A21" w14:textId="77777777" w:rsidR="00B7622F" w:rsidRDefault="00B7622F">
      <w:pPr>
        <w:pStyle w:val="Zkladntext2"/>
        <w:rPr>
          <w:rFonts w:asciiTheme="minorHAnsi" w:hAnsiTheme="minorHAnsi"/>
          <w:sz w:val="28"/>
          <w:szCs w:val="2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B7622F" w14:paraId="0B18E13E" w14:textId="77777777">
        <w:tc>
          <w:tcPr>
            <w:tcW w:w="1980" w:type="dxa"/>
            <w:shd w:val="clear" w:color="auto" w:fill="auto"/>
            <w:tcMar>
              <w:left w:w="108" w:type="dxa"/>
            </w:tcMar>
          </w:tcPr>
          <w:p w14:paraId="7CBBF82A" w14:textId="77777777" w:rsidR="00B7622F" w:rsidRDefault="001512B3">
            <w:pPr>
              <w:pStyle w:val="Zkladntext2"/>
            </w:pPr>
            <w:r>
              <w:rPr>
                <w:rFonts w:asciiTheme="minorHAnsi" w:hAnsiTheme="minorHAnsi"/>
                <w:sz w:val="28"/>
                <w:szCs w:val="28"/>
              </w:rPr>
              <w:t>Sestavila</w:t>
            </w:r>
          </w:p>
        </w:tc>
        <w:tc>
          <w:tcPr>
            <w:tcW w:w="7081" w:type="dxa"/>
            <w:shd w:val="clear" w:color="auto" w:fill="auto"/>
            <w:tcMar>
              <w:left w:w="108" w:type="dxa"/>
            </w:tcMar>
          </w:tcPr>
          <w:p w14:paraId="522C5DD7" w14:textId="77777777" w:rsidR="00B7622F" w:rsidRDefault="001512B3">
            <w:pPr>
              <w:pStyle w:val="Zkladntext2"/>
            </w:pPr>
            <w:r>
              <w:rPr>
                <w:rFonts w:asciiTheme="minorHAnsi" w:hAnsiTheme="minorHAnsi"/>
                <w:sz w:val="28"/>
                <w:szCs w:val="28"/>
              </w:rPr>
              <w:t xml:space="preserve">Sabina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Běhůnková</w:t>
            </w:r>
            <w:proofErr w:type="spellEnd"/>
          </w:p>
        </w:tc>
      </w:tr>
      <w:tr w:rsidR="00B7622F" w14:paraId="5B36E35C" w14:textId="77777777">
        <w:tc>
          <w:tcPr>
            <w:tcW w:w="1980" w:type="dxa"/>
            <w:shd w:val="clear" w:color="auto" w:fill="auto"/>
            <w:tcMar>
              <w:left w:w="108" w:type="dxa"/>
            </w:tcMar>
          </w:tcPr>
          <w:p w14:paraId="5485BCB9" w14:textId="77777777" w:rsidR="00B7622F" w:rsidRDefault="001512B3">
            <w:pPr>
              <w:pStyle w:val="Zkladntext2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Dne</w:t>
            </w:r>
          </w:p>
        </w:tc>
        <w:tc>
          <w:tcPr>
            <w:tcW w:w="7081" w:type="dxa"/>
            <w:shd w:val="clear" w:color="auto" w:fill="auto"/>
            <w:tcMar>
              <w:left w:w="108" w:type="dxa"/>
            </w:tcMar>
          </w:tcPr>
          <w:p w14:paraId="29A5DDB3" w14:textId="6CA9EA41" w:rsidR="00B7622F" w:rsidRDefault="00C80E12" w:rsidP="00C80E12">
            <w:pPr>
              <w:pStyle w:val="Zkladntext2"/>
            </w:pPr>
            <w:proofErr w:type="gramStart"/>
            <w:r>
              <w:rPr>
                <w:rFonts w:asciiTheme="minorHAnsi" w:hAnsiTheme="minorHAnsi"/>
                <w:sz w:val="28"/>
                <w:szCs w:val="28"/>
              </w:rPr>
              <w:t>01</w:t>
            </w:r>
            <w:r w:rsidR="00F72240">
              <w:rPr>
                <w:rFonts w:asciiTheme="minorHAnsi" w:hAnsiTheme="minorHAnsi"/>
                <w:sz w:val="28"/>
                <w:szCs w:val="28"/>
              </w:rPr>
              <w:t>.</w:t>
            </w:r>
            <w:r>
              <w:rPr>
                <w:rFonts w:asciiTheme="minorHAnsi" w:hAnsiTheme="minorHAnsi"/>
                <w:sz w:val="28"/>
                <w:szCs w:val="28"/>
              </w:rPr>
              <w:t>03.2</w:t>
            </w:r>
            <w:r w:rsidR="00F72240">
              <w:rPr>
                <w:rFonts w:asciiTheme="minorHAnsi" w:hAnsiTheme="minorHAnsi"/>
                <w:sz w:val="28"/>
                <w:szCs w:val="28"/>
              </w:rPr>
              <w:t>023</w:t>
            </w:r>
            <w:proofErr w:type="gramEnd"/>
          </w:p>
        </w:tc>
      </w:tr>
    </w:tbl>
    <w:p w14:paraId="63BD1743" w14:textId="77777777" w:rsidR="00B7622F" w:rsidRDefault="00B7622F"/>
    <w:sectPr w:rsidR="00B7622F" w:rsidSect="00B762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37705" w14:textId="77777777" w:rsidR="00940965" w:rsidRDefault="00940965" w:rsidP="00B7622F">
      <w:pPr>
        <w:spacing w:after="0" w:line="240" w:lineRule="auto"/>
      </w:pPr>
      <w:r>
        <w:separator/>
      </w:r>
    </w:p>
  </w:endnote>
  <w:endnote w:type="continuationSeparator" w:id="0">
    <w:p w14:paraId="1D795F16" w14:textId="77777777" w:rsidR="00940965" w:rsidRDefault="00940965" w:rsidP="00B7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BC25D" w14:textId="77777777" w:rsidR="005B440A" w:rsidRDefault="005B4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8264D" w14:textId="77777777" w:rsidR="00940965" w:rsidRDefault="00940965" w:rsidP="00B7622F">
      <w:pPr>
        <w:spacing w:after="0" w:line="240" w:lineRule="auto"/>
      </w:pPr>
      <w:r>
        <w:separator/>
      </w:r>
    </w:p>
  </w:footnote>
  <w:footnote w:type="continuationSeparator" w:id="0">
    <w:p w14:paraId="5663F18C" w14:textId="77777777" w:rsidR="00940965" w:rsidRDefault="00940965" w:rsidP="00B7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2C113" w14:textId="77777777" w:rsidR="005B440A" w:rsidRDefault="005B440A">
    <w:pPr>
      <w:pStyle w:val="Zhlav"/>
      <w:jc w:val="right"/>
      <w:rPr>
        <w:b/>
      </w:rPr>
    </w:pPr>
    <w:r>
      <w:rPr>
        <w:b/>
      </w:rPr>
      <w:t xml:space="preserve">Výroční zpráva </w:t>
    </w:r>
  </w:p>
  <w:p w14:paraId="1315B359" w14:textId="77777777" w:rsidR="005B440A" w:rsidRDefault="005B440A">
    <w:pPr>
      <w:pStyle w:val="Zhlav"/>
      <w:jc w:val="right"/>
    </w:pPr>
    <w:proofErr w:type="spellStart"/>
    <w:r>
      <w:rPr>
        <w:b/>
      </w:rPr>
      <w:t>T.J.Sokol</w:t>
    </w:r>
    <w:proofErr w:type="spellEnd"/>
    <w:r>
      <w:rPr>
        <w:b/>
      </w:rPr>
      <w:t xml:space="preserve"> Uherský Brod.</w:t>
    </w:r>
  </w:p>
  <w:p w14:paraId="428E0EB6" w14:textId="442120BE" w:rsidR="005B440A" w:rsidRDefault="005B440A">
    <w:pPr>
      <w:pStyle w:val="Zhlav"/>
      <w:pBdr>
        <w:bottom w:val="single" w:sz="12" w:space="1" w:color="00000A"/>
      </w:pBdr>
      <w:jc w:val="right"/>
    </w:pPr>
    <w:r>
      <w:rPr>
        <w:b/>
      </w:rPr>
      <w:t>za rok 202</w:t>
    </w:r>
    <w:r w:rsidR="00F72240">
      <w:rPr>
        <w:b/>
      </w:rPr>
      <w:t>2</w:t>
    </w:r>
  </w:p>
  <w:p w14:paraId="5ED72A7E" w14:textId="77777777" w:rsidR="005B440A" w:rsidRDefault="005B440A">
    <w:pPr>
      <w:pStyle w:val="Zhlav"/>
      <w:jc w:val="right"/>
    </w:pPr>
  </w:p>
  <w:p w14:paraId="7F85FD76" w14:textId="77777777" w:rsidR="005B440A" w:rsidRDefault="005B440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60E"/>
    <w:multiLevelType w:val="multilevel"/>
    <w:tmpl w:val="B6AEE5E8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360B1A"/>
    <w:multiLevelType w:val="multilevel"/>
    <w:tmpl w:val="17F46D2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2F"/>
    <w:rsid w:val="000225BD"/>
    <w:rsid w:val="0005401F"/>
    <w:rsid w:val="000744BF"/>
    <w:rsid w:val="000A1880"/>
    <w:rsid w:val="001273A6"/>
    <w:rsid w:val="001469B7"/>
    <w:rsid w:val="001512B3"/>
    <w:rsid w:val="001755EA"/>
    <w:rsid w:val="001B0EFC"/>
    <w:rsid w:val="00241652"/>
    <w:rsid w:val="002A7A4E"/>
    <w:rsid w:val="002B05F1"/>
    <w:rsid w:val="002C0503"/>
    <w:rsid w:val="00322B4E"/>
    <w:rsid w:val="00357E07"/>
    <w:rsid w:val="003B1114"/>
    <w:rsid w:val="003B6E6D"/>
    <w:rsid w:val="003E38F8"/>
    <w:rsid w:val="0041467B"/>
    <w:rsid w:val="00421BFA"/>
    <w:rsid w:val="004273E6"/>
    <w:rsid w:val="004436B2"/>
    <w:rsid w:val="004A0D5D"/>
    <w:rsid w:val="004F5275"/>
    <w:rsid w:val="00507C30"/>
    <w:rsid w:val="00572557"/>
    <w:rsid w:val="00581B95"/>
    <w:rsid w:val="005B440A"/>
    <w:rsid w:val="005D09EE"/>
    <w:rsid w:val="005D0DD7"/>
    <w:rsid w:val="006408B4"/>
    <w:rsid w:val="00672700"/>
    <w:rsid w:val="006B14AA"/>
    <w:rsid w:val="006C491A"/>
    <w:rsid w:val="0070629F"/>
    <w:rsid w:val="00723BAD"/>
    <w:rsid w:val="007C32E9"/>
    <w:rsid w:val="007C4939"/>
    <w:rsid w:val="00820B4C"/>
    <w:rsid w:val="00864893"/>
    <w:rsid w:val="00903EEC"/>
    <w:rsid w:val="00940965"/>
    <w:rsid w:val="0094561E"/>
    <w:rsid w:val="009D472B"/>
    <w:rsid w:val="00A269F8"/>
    <w:rsid w:val="00A9360F"/>
    <w:rsid w:val="00AA79D9"/>
    <w:rsid w:val="00AB4BE8"/>
    <w:rsid w:val="00AD509B"/>
    <w:rsid w:val="00AF7EDF"/>
    <w:rsid w:val="00B7622F"/>
    <w:rsid w:val="00BA5CD2"/>
    <w:rsid w:val="00BC6C63"/>
    <w:rsid w:val="00C04088"/>
    <w:rsid w:val="00C45757"/>
    <w:rsid w:val="00C80E12"/>
    <w:rsid w:val="00CA6B8C"/>
    <w:rsid w:val="00CB34AD"/>
    <w:rsid w:val="00DD2F3F"/>
    <w:rsid w:val="00E83798"/>
    <w:rsid w:val="00E85B96"/>
    <w:rsid w:val="00F040E2"/>
    <w:rsid w:val="00F2742B"/>
    <w:rsid w:val="00F5787C"/>
    <w:rsid w:val="00F72240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FDC44"/>
  <w15:docId w15:val="{44B83887-478C-4B44-8099-4E5FAA3B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622F"/>
    <w:pPr>
      <w:suppressAutoHyphens/>
      <w:spacing w:after="160"/>
    </w:pPr>
  </w:style>
  <w:style w:type="paragraph" w:styleId="Nadpis1">
    <w:name w:val="heading 1"/>
    <w:basedOn w:val="Normln"/>
    <w:link w:val="Nadpis1Char"/>
    <w:qFormat/>
    <w:rsid w:val="00C7152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adpis2">
    <w:name w:val="heading 2"/>
    <w:basedOn w:val="Normln"/>
    <w:link w:val="Nadpis2Char"/>
    <w:qFormat/>
    <w:rsid w:val="00C7152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link w:val="Nadpis5Char"/>
    <w:qFormat/>
    <w:rsid w:val="00C7152E"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Nadpis7">
    <w:name w:val="heading 7"/>
    <w:basedOn w:val="Normln"/>
    <w:link w:val="Nadpis7Char"/>
    <w:qFormat/>
    <w:rsid w:val="00C7152E"/>
    <w:pPr>
      <w:keepNext/>
      <w:spacing w:after="0" w:line="240" w:lineRule="auto"/>
      <w:jc w:val="both"/>
      <w:outlineLvl w:val="6"/>
    </w:pPr>
    <w:rPr>
      <w:rFonts w:ascii="Tahoma" w:eastAsia="Times New Roman" w:hAnsi="Tahoma" w:cs="Tahoma"/>
      <w:b/>
      <w:i/>
      <w:iCs/>
      <w:sz w:val="24"/>
      <w:szCs w:val="20"/>
      <w:lang w:eastAsia="cs-CZ"/>
    </w:rPr>
  </w:style>
  <w:style w:type="paragraph" w:styleId="Nadpis8">
    <w:name w:val="heading 8"/>
    <w:basedOn w:val="Normln"/>
    <w:link w:val="Nadpis8Char"/>
    <w:qFormat/>
    <w:rsid w:val="00C7152E"/>
    <w:pPr>
      <w:keepNext/>
      <w:spacing w:after="0" w:line="240" w:lineRule="auto"/>
      <w:outlineLvl w:val="7"/>
    </w:pPr>
    <w:rPr>
      <w:rFonts w:ascii="Tahoma" w:eastAsia="Times New Roman" w:hAnsi="Tahoma" w:cs="Tahoma"/>
      <w:bCs/>
      <w:iCs/>
      <w:sz w:val="24"/>
      <w:szCs w:val="20"/>
      <w:u w:val="single"/>
      <w:lang w:eastAsia="cs-CZ"/>
    </w:rPr>
  </w:style>
  <w:style w:type="paragraph" w:styleId="Nadpis9">
    <w:name w:val="heading 9"/>
    <w:basedOn w:val="Normln"/>
    <w:link w:val="Nadpis9Char"/>
    <w:qFormat/>
    <w:rsid w:val="00C7152E"/>
    <w:pPr>
      <w:keepNext/>
      <w:spacing w:after="0" w:line="240" w:lineRule="auto"/>
      <w:outlineLvl w:val="8"/>
    </w:pPr>
    <w:rPr>
      <w:rFonts w:ascii="Tahoma" w:eastAsia="Times New Roman" w:hAnsi="Tahoma" w:cs="Tahoma"/>
      <w:i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C7152E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C7152E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qFormat/>
    <w:rsid w:val="00C7152E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qFormat/>
    <w:rsid w:val="00C7152E"/>
    <w:rPr>
      <w:rFonts w:ascii="Tahoma" w:eastAsia="Times New Roman" w:hAnsi="Tahoma" w:cs="Tahoma"/>
      <w:b/>
      <w:i/>
      <w:i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C7152E"/>
    <w:rPr>
      <w:rFonts w:ascii="Tahoma" w:eastAsia="Times New Roman" w:hAnsi="Tahoma" w:cs="Tahoma"/>
      <w:bCs/>
      <w:iCs/>
      <w:sz w:val="24"/>
      <w:szCs w:val="20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qFormat/>
    <w:rsid w:val="00C7152E"/>
    <w:rPr>
      <w:rFonts w:ascii="Tahoma" w:eastAsia="Times New Roman" w:hAnsi="Tahoma" w:cs="Tahoma"/>
      <w:iCs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Tlotextu"/>
    <w:qFormat/>
    <w:rsid w:val="00C7152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C7152E"/>
    <w:rPr>
      <w:rFonts w:ascii="Tahoma" w:eastAsia="Times New Roman" w:hAnsi="Tahoma" w:cs="Tahoma"/>
      <w:i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qFormat/>
    <w:rsid w:val="00C7152E"/>
    <w:rPr>
      <w:rFonts w:ascii="Tahoma" w:eastAsia="Times New Roman" w:hAnsi="Tahoma" w:cs="Tahoma"/>
      <w:iCs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7152E"/>
  </w:style>
  <w:style w:type="character" w:customStyle="1" w:styleId="ZpatChar">
    <w:name w:val="Zápatí Char"/>
    <w:basedOn w:val="Standardnpsmoodstavce"/>
    <w:link w:val="Zpat"/>
    <w:uiPriority w:val="99"/>
    <w:qFormat/>
    <w:rsid w:val="00C7152E"/>
  </w:style>
  <w:style w:type="character" w:styleId="Odkaznakoment">
    <w:name w:val="annotation reference"/>
    <w:basedOn w:val="Standardnpsmoodstavce"/>
    <w:uiPriority w:val="99"/>
    <w:semiHidden/>
    <w:unhideWhenUsed/>
    <w:qFormat/>
    <w:rsid w:val="00836FB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36FB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6FB5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36FB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B7622F"/>
    <w:rPr>
      <w:sz w:val="20"/>
    </w:rPr>
  </w:style>
  <w:style w:type="paragraph" w:customStyle="1" w:styleId="Nadpis">
    <w:name w:val="Nadpis"/>
    <w:basedOn w:val="Normln"/>
    <w:next w:val="Tlotextu"/>
    <w:qFormat/>
    <w:rsid w:val="00B7622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link w:val="ZkladntextChar"/>
    <w:rsid w:val="00C7152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Tlotextu"/>
    <w:rsid w:val="00B7622F"/>
    <w:rPr>
      <w:rFonts w:cs="Lucida Sans"/>
    </w:rPr>
  </w:style>
  <w:style w:type="paragraph" w:customStyle="1" w:styleId="Popisek">
    <w:name w:val="Popisek"/>
    <w:basedOn w:val="Normln"/>
    <w:rsid w:val="00B762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7622F"/>
    <w:pPr>
      <w:suppressLineNumbers/>
    </w:pPr>
    <w:rPr>
      <w:rFonts w:cs="Lucida Sans"/>
    </w:rPr>
  </w:style>
  <w:style w:type="paragraph" w:styleId="Zkladntext2">
    <w:name w:val="Body Text 2"/>
    <w:basedOn w:val="Normln"/>
    <w:link w:val="Zkladntext2Char"/>
    <w:qFormat/>
    <w:rsid w:val="00C7152E"/>
    <w:pPr>
      <w:spacing w:after="0" w:line="240" w:lineRule="auto"/>
      <w:jc w:val="both"/>
    </w:pPr>
    <w:rPr>
      <w:rFonts w:ascii="Tahoma" w:eastAsia="Times New Roman" w:hAnsi="Tahoma" w:cs="Tahoma"/>
      <w:i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qFormat/>
    <w:rsid w:val="00C7152E"/>
    <w:pPr>
      <w:spacing w:after="0" w:line="240" w:lineRule="auto"/>
    </w:pPr>
    <w:rPr>
      <w:rFonts w:ascii="Tahoma" w:eastAsia="Times New Roman" w:hAnsi="Tahoma" w:cs="Tahoma"/>
      <w:i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152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7152E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36FB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36F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36FB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tabulky">
    <w:name w:val="Obsah tabulky"/>
    <w:basedOn w:val="Normln"/>
    <w:qFormat/>
    <w:rsid w:val="00B7622F"/>
  </w:style>
  <w:style w:type="paragraph" w:customStyle="1" w:styleId="Nadpistabulky">
    <w:name w:val="Nadpis tabulky"/>
    <w:basedOn w:val="Obsahtabulky"/>
    <w:qFormat/>
    <w:rsid w:val="00B7622F"/>
  </w:style>
  <w:style w:type="table" w:styleId="Mkatabulky">
    <w:name w:val="Table Grid"/>
    <w:basedOn w:val="Normlntabulka"/>
    <w:uiPriority w:val="39"/>
    <w:rsid w:val="00C151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F321A-96B7-400D-97FA-D0500EDC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admin</cp:lastModifiedBy>
  <cp:revision>13</cp:revision>
  <cp:lastPrinted>2023-04-17T07:39:00Z</cp:lastPrinted>
  <dcterms:created xsi:type="dcterms:W3CDTF">2023-02-28T10:42:00Z</dcterms:created>
  <dcterms:modified xsi:type="dcterms:W3CDTF">2023-04-17T07:39:00Z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